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E08" w:rsidRPr="00326BE9" w:rsidRDefault="00B0720C" w:rsidP="001A4169">
      <w:pPr>
        <w:autoSpaceDE w:val="0"/>
        <w:autoSpaceDN w:val="0"/>
        <w:adjustRightInd w:val="0"/>
        <w:spacing w:beforeLines="200" w:line="240" w:lineRule="atLeast"/>
        <w:jc w:val="center"/>
        <w:rPr>
          <w:rFonts w:ascii="黑体" w:eastAsia="黑体" w:hAnsi="黑体" w:cs="FZHTJW--GB1-0"/>
          <w:b/>
          <w:kern w:val="0"/>
          <w:sz w:val="44"/>
          <w:szCs w:val="44"/>
        </w:rPr>
      </w:pPr>
      <w:r w:rsidRPr="00326BE9">
        <w:rPr>
          <w:rFonts w:ascii="黑体" w:eastAsia="黑体" w:hAnsi="黑体" w:cs="FZHTJW--GB1-0" w:hint="eastAsia"/>
          <w:b/>
          <w:kern w:val="0"/>
          <w:sz w:val="44"/>
          <w:szCs w:val="44"/>
        </w:rPr>
        <w:t>国核示范电站有限</w:t>
      </w:r>
      <w:r w:rsidR="000B4E77">
        <w:rPr>
          <w:rFonts w:ascii="黑体" w:eastAsia="黑体" w:hAnsi="黑体" w:cs="FZHTJW--GB1-0" w:hint="eastAsia"/>
          <w:b/>
          <w:kern w:val="0"/>
          <w:sz w:val="44"/>
          <w:szCs w:val="44"/>
        </w:rPr>
        <w:t>责任</w:t>
      </w:r>
      <w:r w:rsidRPr="00326BE9">
        <w:rPr>
          <w:rFonts w:ascii="黑体" w:eastAsia="黑体" w:hAnsi="黑体" w:cs="FZHTJW--GB1-0" w:hint="eastAsia"/>
          <w:b/>
          <w:kern w:val="0"/>
          <w:sz w:val="44"/>
          <w:szCs w:val="44"/>
        </w:rPr>
        <w:t>公司</w:t>
      </w:r>
    </w:p>
    <w:p w:rsidR="00B0720C" w:rsidRPr="00326BE9" w:rsidRDefault="00366EC1" w:rsidP="001A4169">
      <w:pPr>
        <w:autoSpaceDE w:val="0"/>
        <w:autoSpaceDN w:val="0"/>
        <w:adjustRightInd w:val="0"/>
        <w:spacing w:afterLines="100" w:line="240" w:lineRule="atLeast"/>
        <w:jc w:val="center"/>
        <w:rPr>
          <w:rFonts w:ascii="黑体" w:eastAsia="黑体" w:hAnsi="黑体" w:cs="FZHTJW--GB1-0"/>
          <w:b/>
          <w:kern w:val="0"/>
          <w:sz w:val="44"/>
          <w:szCs w:val="44"/>
        </w:rPr>
      </w:pPr>
      <w:r w:rsidRPr="00326BE9">
        <w:rPr>
          <w:rFonts w:ascii="黑体" w:eastAsia="黑体" w:hAnsi="黑体" w:cs="FZHTJW--GB1-0" w:hint="eastAsia"/>
          <w:b/>
          <w:kern w:val="0"/>
          <w:sz w:val="44"/>
          <w:szCs w:val="44"/>
        </w:rPr>
        <w:t>201</w:t>
      </w:r>
      <w:r w:rsidR="00BF5591">
        <w:rPr>
          <w:rFonts w:ascii="黑体" w:eastAsia="黑体" w:hAnsi="黑体" w:cs="FZHTJW--GB1-0" w:hint="eastAsia"/>
          <w:b/>
          <w:kern w:val="0"/>
          <w:sz w:val="44"/>
          <w:szCs w:val="44"/>
        </w:rPr>
        <w:t>7</w:t>
      </w:r>
      <w:r w:rsidRPr="00326BE9">
        <w:rPr>
          <w:rFonts w:ascii="黑体" w:eastAsia="黑体" w:hAnsi="黑体" w:cs="FZHTJW--GB1-0" w:hint="eastAsia"/>
          <w:b/>
          <w:kern w:val="0"/>
          <w:sz w:val="44"/>
          <w:szCs w:val="44"/>
        </w:rPr>
        <w:t>年</w:t>
      </w:r>
      <w:r w:rsidR="00CF7CF0" w:rsidRPr="00326BE9">
        <w:rPr>
          <w:rFonts w:ascii="黑体" w:eastAsia="黑体" w:hAnsi="黑体" w:cs="FZHTJW--GB1-0" w:hint="eastAsia"/>
          <w:b/>
          <w:kern w:val="0"/>
          <w:sz w:val="44"/>
          <w:szCs w:val="44"/>
        </w:rPr>
        <w:t>度</w:t>
      </w:r>
      <w:r w:rsidR="000D4BF8" w:rsidRPr="00326BE9">
        <w:rPr>
          <w:rFonts w:ascii="黑体" w:eastAsia="黑体" w:hAnsi="黑体" w:cs="FZHTJW--GB1-0" w:hint="eastAsia"/>
          <w:b/>
          <w:kern w:val="0"/>
          <w:sz w:val="44"/>
          <w:szCs w:val="44"/>
        </w:rPr>
        <w:t>校园</w:t>
      </w:r>
      <w:r w:rsidRPr="00326BE9">
        <w:rPr>
          <w:rFonts w:ascii="黑体" w:eastAsia="黑体" w:hAnsi="黑体" w:cs="FZHTJW--GB1-0" w:hint="eastAsia"/>
          <w:b/>
          <w:kern w:val="0"/>
          <w:sz w:val="44"/>
          <w:szCs w:val="44"/>
        </w:rPr>
        <w:t>招聘</w:t>
      </w:r>
      <w:r w:rsidR="004B0F12">
        <w:rPr>
          <w:rFonts w:ascii="黑体" w:eastAsia="黑体" w:hAnsi="黑体" w:cs="FZHTJW--GB1-0" w:hint="eastAsia"/>
          <w:b/>
          <w:kern w:val="0"/>
          <w:sz w:val="44"/>
          <w:szCs w:val="44"/>
        </w:rPr>
        <w:t>公告</w:t>
      </w:r>
    </w:p>
    <w:p w:rsidR="00366EC1" w:rsidRPr="00D93094" w:rsidRDefault="00D93094" w:rsidP="00D94D72">
      <w:pPr>
        <w:autoSpaceDE w:val="0"/>
        <w:autoSpaceDN w:val="0"/>
        <w:adjustRightInd w:val="0"/>
        <w:spacing w:after="100" w:afterAutospacing="1"/>
        <w:rPr>
          <w:rFonts w:ascii="黑体" w:eastAsia="黑体" w:hAnsiTheme="minorEastAsia" w:cs="FZHTJW--GB1-0"/>
          <w:color w:val="06275E"/>
          <w:kern w:val="0"/>
          <w:sz w:val="30"/>
          <w:szCs w:val="30"/>
        </w:rPr>
      </w:pPr>
      <w:r>
        <w:rPr>
          <w:rFonts w:ascii="黑体" w:eastAsia="黑体" w:hAnsiTheme="minorEastAsia" w:cs="FZHTJW--GB1-0" w:hint="eastAsia"/>
          <w:noProof/>
          <w:kern w:val="0"/>
          <w:sz w:val="30"/>
          <w:szCs w:val="30"/>
        </w:rPr>
        <w:drawing>
          <wp:inline distT="0" distB="0" distL="0" distR="0">
            <wp:extent cx="279053" cy="305450"/>
            <wp:effectExtent l="19050" t="0" r="6697"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279053" cy="305450"/>
                    </a:xfrm>
                    <a:prstGeom prst="rect">
                      <a:avLst/>
                    </a:prstGeom>
                    <a:noFill/>
                    <a:ln w="9525">
                      <a:noFill/>
                      <a:miter lim="800000"/>
                      <a:headEnd/>
                      <a:tailEnd/>
                    </a:ln>
                  </pic:spPr>
                </pic:pic>
              </a:graphicData>
            </a:graphic>
          </wp:inline>
        </w:drawing>
      </w:r>
      <w:r w:rsidR="00326BE9">
        <w:rPr>
          <w:rFonts w:ascii="黑体" w:eastAsia="黑体" w:hAnsiTheme="minorEastAsia" w:cs="FZHTJW--GB1-0" w:hint="eastAsia"/>
          <w:kern w:val="0"/>
          <w:sz w:val="32"/>
          <w:szCs w:val="32"/>
        </w:rPr>
        <w:t xml:space="preserve"> </w:t>
      </w:r>
      <w:r w:rsidR="00366EC1" w:rsidRPr="00D93094">
        <w:rPr>
          <w:rFonts w:ascii="黑体" w:eastAsia="黑体" w:hAnsiTheme="minorEastAsia" w:cs="FZHTJW--GB1-0" w:hint="eastAsia"/>
          <w:kern w:val="0"/>
          <w:sz w:val="32"/>
          <w:szCs w:val="32"/>
        </w:rPr>
        <w:t>公司简介</w:t>
      </w:r>
    </w:p>
    <w:p w:rsidR="004B0F12" w:rsidRDefault="004B0F12" w:rsidP="004B0F12">
      <w:pPr>
        <w:autoSpaceDE w:val="0"/>
        <w:autoSpaceDN w:val="0"/>
        <w:adjustRightInd w:val="0"/>
        <w:spacing w:line="360" w:lineRule="auto"/>
        <w:ind w:firstLineChars="200" w:firstLine="480"/>
        <w:jc w:val="left"/>
        <w:rPr>
          <w:rFonts w:asciiTheme="minorEastAsia" w:hAnsiTheme="minorEastAsia" w:cs="FZSSJW--GB1-0"/>
          <w:color w:val="000000" w:themeColor="text1"/>
          <w:kern w:val="0"/>
          <w:sz w:val="24"/>
          <w:szCs w:val="24"/>
        </w:rPr>
      </w:pPr>
      <w:r w:rsidRPr="00224B47">
        <w:rPr>
          <w:rFonts w:asciiTheme="minorEastAsia" w:hAnsiTheme="minorEastAsia" w:cs="FZSSJW--GB1-0" w:hint="eastAsia"/>
          <w:color w:val="000000" w:themeColor="text1"/>
          <w:kern w:val="0"/>
          <w:sz w:val="24"/>
          <w:szCs w:val="24"/>
        </w:rPr>
        <w:t>2009年12月17日，</w:t>
      </w:r>
      <w:r w:rsidRPr="00851D45">
        <w:rPr>
          <w:rFonts w:asciiTheme="minorEastAsia" w:hAnsiTheme="minorEastAsia" w:cs="FZSSJW--GB1-0" w:hint="eastAsia"/>
          <w:color w:val="000000" w:themeColor="text1"/>
          <w:kern w:val="0"/>
          <w:sz w:val="24"/>
          <w:szCs w:val="24"/>
        </w:rPr>
        <w:t>国核示范电站</w:t>
      </w:r>
      <w:r w:rsidRPr="00224B47">
        <w:rPr>
          <w:rFonts w:asciiTheme="minorEastAsia" w:hAnsiTheme="minorEastAsia" w:cs="FZSSJW--GB1-0" w:hint="eastAsia"/>
          <w:color w:val="000000" w:themeColor="text1"/>
          <w:kern w:val="0"/>
          <w:sz w:val="24"/>
          <w:szCs w:val="24"/>
        </w:rPr>
        <w:t>有限责任公司在北京成立，</w:t>
      </w:r>
      <w:r w:rsidR="006F681D">
        <w:rPr>
          <w:rFonts w:asciiTheme="minorEastAsia" w:hAnsiTheme="minorEastAsia" w:cs="FZSSJW--GB1-0" w:hint="eastAsia"/>
          <w:color w:val="000000" w:themeColor="text1"/>
          <w:kern w:val="0"/>
          <w:sz w:val="24"/>
          <w:szCs w:val="24"/>
        </w:rPr>
        <w:t>由</w:t>
      </w:r>
      <w:r w:rsidRPr="00851D45">
        <w:rPr>
          <w:rFonts w:asciiTheme="minorEastAsia" w:hAnsiTheme="minorEastAsia" w:cs="FZSSJW--GB1-0" w:hint="eastAsia"/>
          <w:color w:val="000000" w:themeColor="text1"/>
          <w:kern w:val="0"/>
          <w:sz w:val="24"/>
          <w:szCs w:val="24"/>
        </w:rPr>
        <w:t>国家核电技术有限公司</w:t>
      </w:r>
      <w:r w:rsidR="00733AA1">
        <w:rPr>
          <w:rFonts w:asciiTheme="minorEastAsia" w:hAnsiTheme="minorEastAsia" w:cs="FZSSJW--GB1-0" w:hint="eastAsia"/>
          <w:color w:val="000000" w:themeColor="text1"/>
          <w:kern w:val="0"/>
          <w:sz w:val="24"/>
          <w:szCs w:val="24"/>
        </w:rPr>
        <w:t>控股</w:t>
      </w:r>
      <w:r w:rsidR="006F681D">
        <w:rPr>
          <w:rFonts w:asciiTheme="minorEastAsia" w:hAnsiTheme="minorEastAsia" w:cs="FZSSJW--GB1-0" w:hint="eastAsia"/>
          <w:color w:val="000000" w:themeColor="text1"/>
          <w:kern w:val="0"/>
          <w:sz w:val="24"/>
          <w:szCs w:val="24"/>
        </w:rPr>
        <w:t>，</w:t>
      </w:r>
      <w:r w:rsidRPr="00224B47">
        <w:rPr>
          <w:rFonts w:asciiTheme="minorEastAsia" w:hAnsiTheme="minorEastAsia" w:cs="FZSSJW--GB1-0" w:hint="eastAsia"/>
          <w:color w:val="000000" w:themeColor="text1"/>
          <w:kern w:val="0"/>
          <w:sz w:val="24"/>
          <w:szCs w:val="24"/>
        </w:rPr>
        <w:t>中国华能集团公司</w:t>
      </w:r>
      <w:r w:rsidR="00733AA1">
        <w:rPr>
          <w:rFonts w:asciiTheme="minorEastAsia" w:hAnsiTheme="minorEastAsia" w:cs="FZSSJW--GB1-0" w:hint="eastAsia"/>
          <w:color w:val="000000" w:themeColor="text1"/>
          <w:kern w:val="0"/>
          <w:sz w:val="24"/>
          <w:szCs w:val="24"/>
        </w:rPr>
        <w:t>参股</w:t>
      </w:r>
      <w:r w:rsidR="00340D43">
        <w:rPr>
          <w:rFonts w:asciiTheme="minorEastAsia" w:hAnsiTheme="minorEastAsia" w:cs="FZSSJW--GB1-0" w:hint="eastAsia"/>
          <w:color w:val="000000" w:themeColor="text1"/>
          <w:kern w:val="0"/>
          <w:sz w:val="24"/>
          <w:szCs w:val="24"/>
        </w:rPr>
        <w:t>。</w:t>
      </w:r>
      <w:r w:rsidRPr="00224B47">
        <w:rPr>
          <w:rFonts w:asciiTheme="minorEastAsia" w:hAnsiTheme="minorEastAsia" w:cs="FZSSJW--GB1-0" w:hint="eastAsia"/>
          <w:color w:val="000000" w:themeColor="text1"/>
          <w:kern w:val="0"/>
          <w:sz w:val="24"/>
          <w:szCs w:val="24"/>
        </w:rPr>
        <w:t>公司负责国家大型先进压水堆核电站重大专项示范工程</w:t>
      </w:r>
      <w:r w:rsidRPr="00851D45">
        <w:rPr>
          <w:rFonts w:asciiTheme="minorEastAsia" w:hAnsiTheme="minorEastAsia" w:cs="FZSSJW--GB1-0" w:hint="eastAsia"/>
          <w:color w:val="000000" w:themeColor="text1"/>
          <w:kern w:val="0"/>
          <w:sz w:val="24"/>
          <w:szCs w:val="24"/>
        </w:rPr>
        <w:t>CAP1400</w:t>
      </w:r>
      <w:r w:rsidRPr="00224B47">
        <w:rPr>
          <w:rFonts w:asciiTheme="minorEastAsia" w:hAnsiTheme="minorEastAsia" w:cs="FZSSJW--GB1-0" w:hint="eastAsia"/>
          <w:color w:val="000000" w:themeColor="text1"/>
          <w:kern w:val="0"/>
          <w:sz w:val="24"/>
          <w:szCs w:val="24"/>
        </w:rPr>
        <w:t>的建设和运营</w:t>
      </w:r>
      <w:r w:rsidR="00F50DF7">
        <w:rPr>
          <w:rFonts w:asciiTheme="minorEastAsia" w:hAnsiTheme="minorEastAsia" w:cs="FZSSJW--GB1-0" w:hint="eastAsia"/>
          <w:color w:val="000000" w:themeColor="text1"/>
          <w:kern w:val="0"/>
          <w:sz w:val="24"/>
          <w:szCs w:val="24"/>
        </w:rPr>
        <w:t>。</w:t>
      </w:r>
    </w:p>
    <w:p w:rsidR="00F50DF7" w:rsidRDefault="00F50DF7" w:rsidP="00F50DF7">
      <w:pPr>
        <w:autoSpaceDE w:val="0"/>
        <w:autoSpaceDN w:val="0"/>
        <w:adjustRightInd w:val="0"/>
        <w:spacing w:line="360" w:lineRule="auto"/>
        <w:ind w:firstLineChars="200" w:firstLine="480"/>
        <w:jc w:val="left"/>
        <w:rPr>
          <w:rFonts w:asciiTheme="minorEastAsia" w:hAnsiTheme="minorEastAsia" w:cs="FZSSJW--GB1-0"/>
          <w:color w:val="000000" w:themeColor="text1"/>
          <w:kern w:val="0"/>
          <w:sz w:val="24"/>
          <w:szCs w:val="24"/>
        </w:rPr>
      </w:pPr>
      <w:r w:rsidRPr="00224B47">
        <w:rPr>
          <w:rFonts w:asciiTheme="minorEastAsia" w:hAnsiTheme="minorEastAsia" w:cs="FZSSJW--GB1-0" w:hint="eastAsia"/>
          <w:color w:val="000000" w:themeColor="text1"/>
          <w:kern w:val="0"/>
          <w:sz w:val="24"/>
          <w:szCs w:val="24"/>
        </w:rPr>
        <w:t>CAP1400</w:t>
      </w:r>
      <w:r w:rsidR="00340D43">
        <w:rPr>
          <w:rFonts w:asciiTheme="minorEastAsia" w:hAnsiTheme="minorEastAsia" w:cs="FZSSJW--GB1-0" w:hint="eastAsia"/>
          <w:color w:val="000000" w:themeColor="text1"/>
          <w:kern w:val="0"/>
          <w:sz w:val="24"/>
          <w:szCs w:val="24"/>
        </w:rPr>
        <w:t>示范工程</w:t>
      </w:r>
      <w:r w:rsidRPr="00224B47">
        <w:rPr>
          <w:rFonts w:asciiTheme="minorEastAsia" w:hAnsiTheme="minorEastAsia" w:cs="FZSSJW--GB1-0" w:hint="eastAsia"/>
          <w:color w:val="000000" w:themeColor="text1"/>
          <w:kern w:val="0"/>
          <w:sz w:val="24"/>
          <w:szCs w:val="24"/>
        </w:rPr>
        <w:t>是国家核电技术公司结合我国核电研发设计和建设运行经验，在引进</w:t>
      </w:r>
      <w:r>
        <w:rPr>
          <w:rFonts w:asciiTheme="minorEastAsia" w:hAnsiTheme="minorEastAsia" w:cs="FZSSJW--GB1-0" w:hint="eastAsia"/>
          <w:color w:val="000000" w:themeColor="text1"/>
          <w:kern w:val="0"/>
          <w:sz w:val="24"/>
          <w:szCs w:val="24"/>
        </w:rPr>
        <w:t>、</w:t>
      </w:r>
      <w:r w:rsidRPr="00224B47">
        <w:rPr>
          <w:rFonts w:asciiTheme="minorEastAsia" w:hAnsiTheme="minorEastAsia" w:cs="FZSSJW--GB1-0" w:hint="eastAsia"/>
          <w:color w:val="000000" w:themeColor="text1"/>
          <w:kern w:val="0"/>
          <w:sz w:val="24"/>
          <w:szCs w:val="24"/>
        </w:rPr>
        <w:t>消化</w:t>
      </w:r>
      <w:r>
        <w:rPr>
          <w:rFonts w:asciiTheme="minorEastAsia" w:hAnsiTheme="minorEastAsia" w:cs="FZSSJW--GB1-0" w:hint="eastAsia"/>
          <w:color w:val="000000" w:themeColor="text1"/>
          <w:kern w:val="0"/>
          <w:sz w:val="24"/>
          <w:szCs w:val="24"/>
        </w:rPr>
        <w:t>、</w:t>
      </w:r>
      <w:r w:rsidRPr="00224B47">
        <w:rPr>
          <w:rFonts w:asciiTheme="minorEastAsia" w:hAnsiTheme="minorEastAsia" w:cs="FZSSJW--GB1-0" w:hint="eastAsia"/>
          <w:color w:val="000000" w:themeColor="text1"/>
          <w:kern w:val="0"/>
          <w:sz w:val="24"/>
          <w:szCs w:val="24"/>
        </w:rPr>
        <w:t>吸收美国AP1000核电技术基础上</w:t>
      </w:r>
      <w:r>
        <w:rPr>
          <w:rFonts w:asciiTheme="minorEastAsia" w:hAnsiTheme="minorEastAsia" w:cs="FZSSJW--GB1-0" w:hint="eastAsia"/>
          <w:color w:val="000000" w:themeColor="text1"/>
          <w:kern w:val="0"/>
          <w:sz w:val="24"/>
          <w:szCs w:val="24"/>
        </w:rPr>
        <w:t>，</w:t>
      </w:r>
      <w:r w:rsidRPr="00224B47">
        <w:rPr>
          <w:rFonts w:asciiTheme="minorEastAsia" w:hAnsiTheme="minorEastAsia" w:cs="FZSSJW--GB1-0" w:hint="eastAsia"/>
          <w:color w:val="000000" w:themeColor="text1"/>
          <w:kern w:val="0"/>
          <w:sz w:val="24"/>
          <w:szCs w:val="24"/>
        </w:rPr>
        <w:t>再创新开发的具有自主知识产权的三代核电技术，机组功率超过150万千瓦，安全性、经济性和环境相容性明显优于目前世界其他同等规模的在建或正在研发的三代核电机组，是主流的三代核电技术。</w:t>
      </w:r>
      <w:r w:rsidR="00340D43">
        <w:rPr>
          <w:rFonts w:asciiTheme="minorEastAsia" w:hAnsiTheme="minorEastAsia" w:cs="FZSSJW--GB1-0" w:hint="eastAsia"/>
          <w:color w:val="000000" w:themeColor="text1"/>
          <w:kern w:val="0"/>
          <w:sz w:val="24"/>
          <w:szCs w:val="24"/>
        </w:rPr>
        <w:t>CAP1400</w:t>
      </w:r>
      <w:r w:rsidR="00116832" w:rsidRPr="00224B47">
        <w:rPr>
          <w:rFonts w:asciiTheme="minorEastAsia" w:hAnsiTheme="minorEastAsia" w:cs="FZSSJW--GB1-0" w:hint="eastAsia"/>
          <w:color w:val="000000" w:themeColor="text1"/>
          <w:kern w:val="0"/>
          <w:sz w:val="24"/>
          <w:szCs w:val="24"/>
        </w:rPr>
        <w:t>示范工程是《国家科学和技术中长期发展规划纲要（2006～2020年）》确定的16个</w:t>
      </w:r>
      <w:r w:rsidR="00116832" w:rsidRPr="00851D45">
        <w:rPr>
          <w:rFonts w:asciiTheme="minorEastAsia" w:hAnsiTheme="minorEastAsia" w:cs="FZSSJW--GB1-0" w:hint="eastAsia"/>
          <w:color w:val="000000" w:themeColor="text1"/>
          <w:kern w:val="0"/>
          <w:sz w:val="24"/>
          <w:szCs w:val="24"/>
        </w:rPr>
        <w:t>重大科技专项</w:t>
      </w:r>
      <w:r w:rsidR="00116832" w:rsidRPr="00224B47">
        <w:rPr>
          <w:rFonts w:asciiTheme="minorEastAsia" w:hAnsiTheme="minorEastAsia" w:cs="FZSSJW--GB1-0" w:hint="eastAsia"/>
          <w:color w:val="000000" w:themeColor="text1"/>
          <w:kern w:val="0"/>
          <w:sz w:val="24"/>
          <w:szCs w:val="24"/>
        </w:rPr>
        <w:t>之一</w:t>
      </w:r>
      <w:r w:rsidR="00116832">
        <w:rPr>
          <w:rFonts w:asciiTheme="minorEastAsia" w:hAnsiTheme="minorEastAsia" w:cs="FZSSJW--GB1-0" w:hint="eastAsia"/>
          <w:color w:val="000000" w:themeColor="text1"/>
          <w:kern w:val="0"/>
          <w:sz w:val="24"/>
          <w:szCs w:val="24"/>
        </w:rPr>
        <w:t>，首期计划建设两台机组，工程投资约</w:t>
      </w:r>
      <w:r w:rsidR="00116832" w:rsidRPr="00851D45">
        <w:rPr>
          <w:rFonts w:asciiTheme="minorEastAsia" w:hAnsiTheme="minorEastAsia" w:cs="FZSSJW--GB1-0" w:hint="eastAsia"/>
          <w:color w:val="000000" w:themeColor="text1"/>
          <w:kern w:val="0"/>
          <w:sz w:val="24"/>
          <w:szCs w:val="24"/>
        </w:rPr>
        <w:t>500亿</w:t>
      </w:r>
      <w:r w:rsidR="00116832">
        <w:rPr>
          <w:rFonts w:asciiTheme="minorEastAsia" w:hAnsiTheme="minorEastAsia" w:cs="FZSSJW--GB1-0" w:hint="eastAsia"/>
          <w:color w:val="000000" w:themeColor="text1"/>
          <w:kern w:val="0"/>
          <w:sz w:val="24"/>
          <w:szCs w:val="24"/>
        </w:rPr>
        <w:t>元</w:t>
      </w:r>
      <w:r w:rsidR="00116832" w:rsidRPr="00224B47">
        <w:rPr>
          <w:rFonts w:asciiTheme="minorEastAsia" w:hAnsiTheme="minorEastAsia" w:cs="FZSSJW--GB1-0" w:hint="eastAsia"/>
          <w:color w:val="000000" w:themeColor="text1"/>
          <w:kern w:val="0"/>
          <w:sz w:val="24"/>
          <w:szCs w:val="24"/>
        </w:rPr>
        <w:t>。</w:t>
      </w:r>
    </w:p>
    <w:p w:rsidR="00116832" w:rsidRPr="00F50DF7" w:rsidRDefault="00116832" w:rsidP="00F50DF7">
      <w:pPr>
        <w:autoSpaceDE w:val="0"/>
        <w:autoSpaceDN w:val="0"/>
        <w:adjustRightInd w:val="0"/>
        <w:spacing w:line="360" w:lineRule="auto"/>
        <w:ind w:firstLineChars="200" w:firstLine="480"/>
        <w:jc w:val="left"/>
        <w:rPr>
          <w:rFonts w:asciiTheme="minorEastAsia" w:hAnsiTheme="minorEastAsia" w:cs="FZSSJW--GB1-0"/>
          <w:color w:val="000000" w:themeColor="text1"/>
          <w:kern w:val="0"/>
          <w:sz w:val="24"/>
          <w:szCs w:val="24"/>
        </w:rPr>
      </w:pPr>
      <w:r>
        <w:rPr>
          <w:rFonts w:asciiTheme="minorEastAsia" w:hAnsiTheme="minorEastAsia" w:cs="FZSSJW--GB1-0" w:hint="eastAsia"/>
          <w:color w:val="000000" w:themeColor="text1"/>
          <w:kern w:val="0"/>
          <w:sz w:val="24"/>
          <w:szCs w:val="24"/>
        </w:rPr>
        <w:t>2015年7月15日，</w:t>
      </w:r>
      <w:r w:rsidRPr="00116832">
        <w:rPr>
          <w:rFonts w:asciiTheme="minorEastAsia" w:hAnsiTheme="minorEastAsia" w:cs="FZSSJW--GB1-0" w:hint="eastAsia"/>
          <w:color w:val="000000" w:themeColor="text1"/>
          <w:kern w:val="0"/>
          <w:sz w:val="24"/>
          <w:szCs w:val="24"/>
        </w:rPr>
        <w:t>国家核电技术公司与中国电力投资集团公司重组组建国家电力投资集团公司</w:t>
      </w:r>
      <w:r>
        <w:rPr>
          <w:rFonts w:asciiTheme="minorEastAsia" w:hAnsiTheme="minorEastAsia" w:cs="FZSSJW--GB1-0" w:hint="eastAsia"/>
          <w:color w:val="000000" w:themeColor="text1"/>
          <w:kern w:val="0"/>
          <w:sz w:val="24"/>
          <w:szCs w:val="24"/>
        </w:rPr>
        <w:t>（简称</w:t>
      </w:r>
      <w:r w:rsidRPr="00851D45">
        <w:rPr>
          <w:rFonts w:asciiTheme="minorEastAsia" w:hAnsiTheme="minorEastAsia" w:cs="FZSSJW--GB1-0" w:hint="eastAsia"/>
          <w:color w:val="000000" w:themeColor="text1"/>
          <w:kern w:val="0"/>
          <w:sz w:val="24"/>
          <w:szCs w:val="24"/>
        </w:rPr>
        <w:t>国家电投</w:t>
      </w:r>
      <w:r>
        <w:rPr>
          <w:rFonts w:asciiTheme="minorEastAsia" w:hAnsiTheme="minorEastAsia" w:cs="FZSSJW--GB1-0" w:hint="eastAsia"/>
          <w:color w:val="000000" w:themeColor="text1"/>
          <w:kern w:val="0"/>
          <w:sz w:val="24"/>
          <w:szCs w:val="24"/>
        </w:rPr>
        <w:t>）。</w:t>
      </w:r>
      <w:r w:rsidRPr="00116832">
        <w:rPr>
          <w:rFonts w:asciiTheme="minorEastAsia" w:hAnsiTheme="minorEastAsia" w:cs="FZSSJW--GB1-0" w:hint="eastAsia"/>
          <w:color w:val="000000" w:themeColor="text1"/>
          <w:kern w:val="0"/>
          <w:sz w:val="24"/>
          <w:szCs w:val="24"/>
        </w:rPr>
        <w:t>国家电投</w:t>
      </w:r>
      <w:r w:rsidRPr="00851D45">
        <w:rPr>
          <w:rFonts w:asciiTheme="minorEastAsia" w:hAnsiTheme="minorEastAsia" w:cs="FZSSJW--GB1-0" w:hint="eastAsia"/>
          <w:color w:val="000000" w:themeColor="text1"/>
          <w:kern w:val="0"/>
          <w:sz w:val="24"/>
          <w:szCs w:val="24"/>
        </w:rPr>
        <w:t>注册资本金</w:t>
      </w:r>
      <w:r w:rsidRPr="00851D45">
        <w:rPr>
          <w:rFonts w:asciiTheme="minorEastAsia" w:hAnsiTheme="minorEastAsia" w:cs="FZSSJW--GB1-0"/>
          <w:color w:val="000000" w:themeColor="text1"/>
          <w:kern w:val="0"/>
          <w:sz w:val="24"/>
          <w:szCs w:val="24"/>
        </w:rPr>
        <w:t>450</w:t>
      </w:r>
      <w:r w:rsidRPr="00851D45">
        <w:rPr>
          <w:rFonts w:asciiTheme="minorEastAsia" w:hAnsiTheme="minorEastAsia" w:cs="FZSSJW--GB1-0" w:hint="eastAsia"/>
          <w:color w:val="000000" w:themeColor="text1"/>
          <w:kern w:val="0"/>
          <w:sz w:val="24"/>
          <w:szCs w:val="24"/>
        </w:rPr>
        <w:t>亿</w:t>
      </w:r>
      <w:r w:rsidRPr="00116832">
        <w:rPr>
          <w:rFonts w:asciiTheme="minorEastAsia" w:hAnsiTheme="minorEastAsia" w:cs="FZSSJW--GB1-0" w:hint="eastAsia"/>
          <w:color w:val="000000" w:themeColor="text1"/>
          <w:kern w:val="0"/>
          <w:sz w:val="24"/>
          <w:szCs w:val="24"/>
        </w:rPr>
        <w:t>元，</w:t>
      </w:r>
      <w:r w:rsidRPr="00851D45">
        <w:rPr>
          <w:rFonts w:asciiTheme="minorEastAsia" w:hAnsiTheme="minorEastAsia" w:cs="FZSSJW--GB1-0" w:hint="eastAsia"/>
          <w:color w:val="000000" w:themeColor="text1"/>
          <w:kern w:val="0"/>
          <w:sz w:val="24"/>
          <w:szCs w:val="24"/>
        </w:rPr>
        <w:t>资产总额</w:t>
      </w:r>
      <w:r w:rsidRPr="00851D45">
        <w:rPr>
          <w:rFonts w:asciiTheme="minorEastAsia" w:hAnsiTheme="minorEastAsia" w:cs="FZSSJW--GB1-0"/>
          <w:color w:val="000000" w:themeColor="text1"/>
          <w:kern w:val="0"/>
          <w:sz w:val="24"/>
          <w:szCs w:val="24"/>
        </w:rPr>
        <w:t>7223</w:t>
      </w:r>
      <w:r w:rsidRPr="00851D45">
        <w:rPr>
          <w:rFonts w:asciiTheme="minorEastAsia" w:hAnsiTheme="minorEastAsia" w:cs="FZSSJW--GB1-0" w:hint="eastAsia"/>
          <w:color w:val="000000" w:themeColor="text1"/>
          <w:kern w:val="0"/>
          <w:sz w:val="24"/>
          <w:szCs w:val="24"/>
        </w:rPr>
        <w:t>亿</w:t>
      </w:r>
      <w:r w:rsidRPr="00116832">
        <w:rPr>
          <w:rFonts w:asciiTheme="minorEastAsia" w:hAnsiTheme="minorEastAsia" w:cs="FZSSJW--GB1-0" w:hint="eastAsia"/>
          <w:color w:val="000000" w:themeColor="text1"/>
          <w:kern w:val="0"/>
          <w:sz w:val="24"/>
          <w:szCs w:val="24"/>
        </w:rPr>
        <w:t>元，是全国唯一同时拥有水电、火电、核电、新能源资产的综合能源企业集团，</w:t>
      </w:r>
      <w:r>
        <w:rPr>
          <w:rFonts w:asciiTheme="minorEastAsia" w:hAnsiTheme="minorEastAsia" w:cs="FZSSJW--GB1-0" w:hint="eastAsia"/>
          <w:color w:val="000000" w:themeColor="text1"/>
          <w:kern w:val="0"/>
          <w:sz w:val="24"/>
          <w:szCs w:val="24"/>
        </w:rPr>
        <w:t>为CAP1400、后续CAP1700的研发、建设提供雄厚的资本与技术支持。</w:t>
      </w:r>
    </w:p>
    <w:p w:rsidR="004B0F12" w:rsidRPr="00224B47" w:rsidRDefault="006F681D" w:rsidP="004B0F12">
      <w:pPr>
        <w:autoSpaceDE w:val="0"/>
        <w:autoSpaceDN w:val="0"/>
        <w:adjustRightInd w:val="0"/>
        <w:spacing w:line="360" w:lineRule="auto"/>
        <w:ind w:firstLineChars="200" w:firstLine="480"/>
        <w:jc w:val="left"/>
        <w:rPr>
          <w:rFonts w:asciiTheme="minorEastAsia" w:hAnsiTheme="minorEastAsia" w:cs="FZSSJW--GB1-0"/>
          <w:color w:val="000000" w:themeColor="text1"/>
          <w:kern w:val="0"/>
          <w:sz w:val="24"/>
          <w:szCs w:val="24"/>
        </w:rPr>
      </w:pPr>
      <w:r>
        <w:rPr>
          <w:rFonts w:asciiTheme="minorEastAsia" w:hAnsiTheme="minorEastAsia" w:cs="FZSSJW--GB1-0" w:hint="eastAsia"/>
          <w:color w:val="000000" w:themeColor="text1"/>
          <w:kern w:val="0"/>
          <w:sz w:val="24"/>
          <w:szCs w:val="24"/>
        </w:rPr>
        <w:t>在国家相关部委</w:t>
      </w:r>
      <w:r w:rsidR="00F50DF7">
        <w:rPr>
          <w:rFonts w:asciiTheme="minorEastAsia" w:hAnsiTheme="minorEastAsia" w:cs="FZSSJW--GB1-0" w:hint="eastAsia"/>
          <w:color w:val="000000" w:themeColor="text1"/>
          <w:kern w:val="0"/>
          <w:sz w:val="24"/>
          <w:szCs w:val="24"/>
        </w:rPr>
        <w:t>的支持和</w:t>
      </w:r>
      <w:r>
        <w:rPr>
          <w:rFonts w:asciiTheme="minorEastAsia" w:hAnsiTheme="minorEastAsia" w:cs="FZSSJW--GB1-0" w:hint="eastAsia"/>
          <w:color w:val="000000" w:themeColor="text1"/>
          <w:kern w:val="0"/>
          <w:sz w:val="24"/>
          <w:szCs w:val="24"/>
        </w:rPr>
        <w:t>股东方的推进下，</w:t>
      </w:r>
      <w:r w:rsidR="00F50DF7">
        <w:rPr>
          <w:rFonts w:asciiTheme="minorEastAsia" w:hAnsiTheme="minorEastAsia" w:cs="FZSSJW--GB1-0" w:hint="eastAsia"/>
          <w:color w:val="000000" w:themeColor="text1"/>
          <w:kern w:val="0"/>
          <w:sz w:val="24"/>
          <w:szCs w:val="24"/>
        </w:rPr>
        <w:t>工程建设</w:t>
      </w:r>
      <w:r w:rsidR="00E43C15">
        <w:rPr>
          <w:rFonts w:asciiTheme="minorEastAsia" w:hAnsiTheme="minorEastAsia" w:cs="FZSSJW--GB1-0" w:hint="eastAsia"/>
          <w:color w:val="000000" w:themeColor="text1"/>
          <w:kern w:val="0"/>
          <w:sz w:val="24"/>
          <w:szCs w:val="24"/>
        </w:rPr>
        <w:t>有序推进</w:t>
      </w:r>
      <w:r w:rsidR="004B0F12" w:rsidRPr="00224B47">
        <w:rPr>
          <w:rFonts w:asciiTheme="minorEastAsia" w:hAnsiTheme="minorEastAsia" w:cs="FZSSJW--GB1-0" w:hint="eastAsia"/>
          <w:color w:val="000000" w:themeColor="text1"/>
          <w:kern w:val="0"/>
          <w:sz w:val="24"/>
          <w:szCs w:val="24"/>
        </w:rPr>
        <w:t>。2013年3月，</w:t>
      </w:r>
      <w:r w:rsidR="00A849F7">
        <w:rPr>
          <w:rFonts w:asciiTheme="minorEastAsia" w:hAnsiTheme="minorEastAsia" w:cs="FZSSJW--GB1-0" w:hint="eastAsia"/>
          <w:color w:val="000000" w:themeColor="text1"/>
          <w:kern w:val="0"/>
          <w:sz w:val="24"/>
          <w:szCs w:val="24"/>
        </w:rPr>
        <w:t>取得</w:t>
      </w:r>
      <w:r w:rsidR="004B0F12" w:rsidRPr="00224B47">
        <w:rPr>
          <w:rFonts w:asciiTheme="minorEastAsia" w:hAnsiTheme="minorEastAsia" w:cs="FZSSJW--GB1-0" w:hint="eastAsia"/>
          <w:color w:val="000000" w:themeColor="text1"/>
          <w:kern w:val="0"/>
          <w:sz w:val="24"/>
          <w:szCs w:val="24"/>
        </w:rPr>
        <w:t>国家发改委同意开展前期工作的“路条”；2014年1月，</w:t>
      </w:r>
      <w:r w:rsidR="000B4E77">
        <w:rPr>
          <w:rFonts w:asciiTheme="minorEastAsia" w:hAnsiTheme="minorEastAsia" w:cs="FZSSJW--GB1-0" w:hint="eastAsia"/>
          <w:color w:val="000000" w:themeColor="text1"/>
          <w:kern w:val="0"/>
          <w:sz w:val="24"/>
          <w:szCs w:val="24"/>
        </w:rPr>
        <w:t>通过</w:t>
      </w:r>
      <w:r w:rsidR="000B4E77" w:rsidRPr="00851D45">
        <w:rPr>
          <w:rFonts w:asciiTheme="minorEastAsia" w:hAnsiTheme="minorEastAsia" w:cs="FZSSJW--GB1-0" w:hint="eastAsia"/>
          <w:color w:val="000000" w:themeColor="text1"/>
          <w:kern w:val="0"/>
          <w:sz w:val="24"/>
          <w:szCs w:val="24"/>
        </w:rPr>
        <w:t>国家能源局</w:t>
      </w:r>
      <w:r>
        <w:rPr>
          <w:rFonts w:asciiTheme="minorEastAsia" w:hAnsiTheme="minorEastAsia" w:cs="FZSSJW--GB1-0" w:hint="eastAsia"/>
          <w:color w:val="000000" w:themeColor="text1"/>
          <w:kern w:val="0"/>
          <w:sz w:val="24"/>
          <w:szCs w:val="24"/>
        </w:rPr>
        <w:t>组织</w:t>
      </w:r>
      <w:r w:rsidR="000B4E77">
        <w:rPr>
          <w:rFonts w:asciiTheme="minorEastAsia" w:hAnsiTheme="minorEastAsia" w:cs="FZSSJW--GB1-0" w:hint="eastAsia"/>
          <w:color w:val="000000" w:themeColor="text1"/>
          <w:kern w:val="0"/>
          <w:sz w:val="24"/>
          <w:szCs w:val="24"/>
        </w:rPr>
        <w:t>的</w:t>
      </w:r>
      <w:r w:rsidR="004B0F12" w:rsidRPr="00224B47">
        <w:rPr>
          <w:rFonts w:asciiTheme="minorEastAsia" w:hAnsiTheme="minorEastAsia" w:cs="FZSSJW--GB1-0" w:hint="eastAsia"/>
          <w:color w:val="000000" w:themeColor="text1"/>
          <w:kern w:val="0"/>
          <w:sz w:val="24"/>
          <w:szCs w:val="24"/>
        </w:rPr>
        <w:t>初步设计审查</w:t>
      </w:r>
      <w:r w:rsidR="000B4E77">
        <w:rPr>
          <w:rFonts w:asciiTheme="minorEastAsia" w:hAnsiTheme="minorEastAsia" w:cs="FZSSJW--GB1-0" w:hint="eastAsia"/>
          <w:color w:val="000000" w:themeColor="text1"/>
          <w:kern w:val="0"/>
          <w:sz w:val="24"/>
          <w:szCs w:val="24"/>
        </w:rPr>
        <w:t>；2014年9月，</w:t>
      </w:r>
      <w:r w:rsidR="000B4E77" w:rsidRPr="00851D45">
        <w:rPr>
          <w:rFonts w:asciiTheme="minorEastAsia" w:hAnsiTheme="minorEastAsia" w:cs="FZSSJW--GB1-0" w:hint="eastAsia"/>
          <w:color w:val="000000" w:themeColor="text1"/>
          <w:kern w:val="0"/>
          <w:sz w:val="24"/>
          <w:szCs w:val="24"/>
        </w:rPr>
        <w:t>国家核安全局</w:t>
      </w:r>
      <w:r w:rsidR="00A849F7">
        <w:rPr>
          <w:rFonts w:asciiTheme="minorEastAsia" w:hAnsiTheme="minorEastAsia" w:cs="FZSSJW--GB1-0" w:hint="eastAsia"/>
          <w:color w:val="000000" w:themeColor="text1"/>
          <w:kern w:val="0"/>
          <w:sz w:val="24"/>
          <w:szCs w:val="24"/>
        </w:rPr>
        <w:t>完成《</w:t>
      </w:r>
      <w:r w:rsidR="000B4E77">
        <w:rPr>
          <w:rFonts w:asciiTheme="minorEastAsia" w:hAnsiTheme="minorEastAsia" w:cs="FZSSJW--GB1-0" w:hint="eastAsia"/>
          <w:color w:val="000000" w:themeColor="text1"/>
          <w:kern w:val="0"/>
          <w:sz w:val="24"/>
          <w:szCs w:val="24"/>
        </w:rPr>
        <w:t>初步安全分析报告</w:t>
      </w:r>
      <w:r w:rsidR="00A849F7">
        <w:rPr>
          <w:rFonts w:asciiTheme="minorEastAsia" w:hAnsiTheme="minorEastAsia" w:cs="FZSSJW--GB1-0" w:hint="eastAsia"/>
          <w:color w:val="000000" w:themeColor="text1"/>
          <w:kern w:val="0"/>
          <w:sz w:val="24"/>
          <w:szCs w:val="24"/>
        </w:rPr>
        <w:t>》</w:t>
      </w:r>
      <w:r w:rsidR="000B4E77">
        <w:rPr>
          <w:rFonts w:asciiTheme="minorEastAsia" w:hAnsiTheme="minorEastAsia" w:cs="FZSSJW--GB1-0" w:hint="eastAsia"/>
          <w:color w:val="000000" w:themeColor="text1"/>
          <w:kern w:val="0"/>
          <w:sz w:val="24"/>
          <w:szCs w:val="24"/>
        </w:rPr>
        <w:t>和</w:t>
      </w:r>
      <w:r w:rsidR="00A849F7">
        <w:rPr>
          <w:rFonts w:asciiTheme="minorEastAsia" w:hAnsiTheme="minorEastAsia" w:cs="FZSSJW--GB1-0" w:hint="eastAsia"/>
          <w:color w:val="000000" w:themeColor="text1"/>
          <w:kern w:val="0"/>
          <w:sz w:val="24"/>
          <w:szCs w:val="24"/>
        </w:rPr>
        <w:t>《</w:t>
      </w:r>
      <w:r w:rsidR="000B4E77">
        <w:rPr>
          <w:rFonts w:asciiTheme="minorEastAsia" w:hAnsiTheme="minorEastAsia" w:cs="FZSSJW--GB1-0" w:hint="eastAsia"/>
          <w:color w:val="000000" w:themeColor="text1"/>
          <w:kern w:val="0"/>
          <w:sz w:val="24"/>
          <w:szCs w:val="24"/>
        </w:rPr>
        <w:t>环境影响报告（建造阶段）</w:t>
      </w:r>
      <w:r w:rsidR="00A849F7">
        <w:rPr>
          <w:rFonts w:asciiTheme="minorEastAsia" w:hAnsiTheme="minorEastAsia" w:cs="FZSSJW--GB1-0" w:hint="eastAsia"/>
          <w:color w:val="000000" w:themeColor="text1"/>
          <w:kern w:val="0"/>
          <w:sz w:val="24"/>
          <w:szCs w:val="24"/>
        </w:rPr>
        <w:t>》</w:t>
      </w:r>
      <w:r w:rsidR="000B4E77">
        <w:rPr>
          <w:rFonts w:asciiTheme="minorEastAsia" w:hAnsiTheme="minorEastAsia" w:cs="FZSSJW--GB1-0" w:hint="eastAsia"/>
          <w:color w:val="000000" w:themeColor="text1"/>
          <w:kern w:val="0"/>
          <w:sz w:val="24"/>
          <w:szCs w:val="24"/>
        </w:rPr>
        <w:t>评审</w:t>
      </w:r>
      <w:r w:rsidR="001B06FA">
        <w:rPr>
          <w:rFonts w:asciiTheme="minorEastAsia" w:hAnsiTheme="minorEastAsia" w:cs="FZSSJW--GB1-0" w:hint="eastAsia"/>
          <w:color w:val="000000" w:themeColor="text1"/>
          <w:kern w:val="0"/>
          <w:sz w:val="24"/>
          <w:szCs w:val="24"/>
        </w:rPr>
        <w:t>；</w:t>
      </w:r>
      <w:r w:rsidR="00BC0CB7">
        <w:rPr>
          <w:rFonts w:asciiTheme="minorEastAsia" w:hAnsiTheme="minorEastAsia" w:cs="FZSSJW--GB1-0" w:hint="eastAsia"/>
          <w:color w:val="000000" w:themeColor="text1"/>
          <w:kern w:val="0"/>
          <w:sz w:val="24"/>
          <w:szCs w:val="24"/>
        </w:rPr>
        <w:t>2016年2月，CAP1400示范工程建造许可证申请顺利通过环境保护部核安全与环境专家委员会审议</w:t>
      </w:r>
      <w:r w:rsidR="00D1130F">
        <w:rPr>
          <w:rFonts w:asciiTheme="minorEastAsia" w:hAnsiTheme="minorEastAsia" w:cs="FZSSJW--GB1-0" w:hint="eastAsia"/>
          <w:color w:val="000000" w:themeColor="text1"/>
          <w:kern w:val="0"/>
          <w:sz w:val="24"/>
          <w:szCs w:val="24"/>
        </w:rPr>
        <w:t>，</w:t>
      </w:r>
      <w:r w:rsidR="00A1195A">
        <w:rPr>
          <w:rFonts w:asciiTheme="minorEastAsia" w:hAnsiTheme="minorEastAsia" w:cs="FZSSJW--GB1-0" w:hint="eastAsia"/>
          <w:color w:val="000000" w:themeColor="text1"/>
          <w:kern w:val="0"/>
          <w:sz w:val="24"/>
          <w:szCs w:val="24"/>
        </w:rPr>
        <w:t>已经具备</w:t>
      </w:r>
      <w:r w:rsidR="00F60F32">
        <w:rPr>
          <w:rFonts w:asciiTheme="minorEastAsia" w:hAnsiTheme="minorEastAsia" w:cs="FZSSJW--GB1-0" w:hint="eastAsia"/>
          <w:color w:val="000000" w:themeColor="text1"/>
          <w:kern w:val="0"/>
          <w:sz w:val="24"/>
          <w:szCs w:val="24"/>
        </w:rPr>
        <w:t>#1机组核岛</w:t>
      </w:r>
      <w:r w:rsidR="00A849F7" w:rsidRPr="00224B47">
        <w:rPr>
          <w:rFonts w:asciiTheme="minorEastAsia" w:hAnsiTheme="minorEastAsia" w:cs="FZSSJW--GB1-0" w:hint="eastAsia"/>
          <w:color w:val="000000" w:themeColor="text1"/>
          <w:kern w:val="0"/>
          <w:sz w:val="24"/>
          <w:szCs w:val="24"/>
        </w:rPr>
        <w:t>浇</w:t>
      </w:r>
      <w:r w:rsidR="00A849F7">
        <w:rPr>
          <w:rFonts w:asciiTheme="minorEastAsia" w:hAnsiTheme="minorEastAsia" w:cs="FZSSJW--GB1-0" w:hint="eastAsia"/>
          <w:color w:val="000000" w:themeColor="text1"/>
          <w:kern w:val="0"/>
          <w:sz w:val="24"/>
          <w:szCs w:val="24"/>
        </w:rPr>
        <w:t>注</w:t>
      </w:r>
      <w:r w:rsidR="00A849F7" w:rsidRPr="00224B47">
        <w:rPr>
          <w:rFonts w:asciiTheme="minorEastAsia" w:hAnsiTheme="minorEastAsia" w:cs="FZSSJW--GB1-0" w:hint="eastAsia"/>
          <w:color w:val="000000" w:themeColor="text1"/>
          <w:kern w:val="0"/>
          <w:sz w:val="24"/>
          <w:szCs w:val="24"/>
        </w:rPr>
        <w:t>第一罐混凝土</w:t>
      </w:r>
      <w:r w:rsidR="00CA4B27">
        <w:rPr>
          <w:rFonts w:asciiTheme="minorEastAsia" w:hAnsiTheme="minorEastAsia" w:cs="FZSSJW--GB1-0" w:hint="eastAsia"/>
          <w:color w:val="000000" w:themeColor="text1"/>
          <w:kern w:val="0"/>
          <w:sz w:val="24"/>
          <w:szCs w:val="24"/>
        </w:rPr>
        <w:t>的</w:t>
      </w:r>
      <w:r w:rsidR="00D1130F">
        <w:rPr>
          <w:rFonts w:asciiTheme="minorEastAsia" w:hAnsiTheme="minorEastAsia" w:cs="FZSSJW--GB1-0" w:hint="eastAsia"/>
          <w:color w:val="000000" w:themeColor="text1"/>
          <w:kern w:val="0"/>
          <w:sz w:val="24"/>
          <w:szCs w:val="24"/>
        </w:rPr>
        <w:t>条件</w:t>
      </w:r>
      <w:r w:rsidR="00F60F32">
        <w:rPr>
          <w:rFonts w:asciiTheme="minorEastAsia" w:hAnsiTheme="minorEastAsia" w:cs="FZSSJW--GB1-0" w:hint="eastAsia"/>
          <w:color w:val="000000" w:themeColor="text1"/>
          <w:kern w:val="0"/>
          <w:sz w:val="24"/>
          <w:szCs w:val="24"/>
        </w:rPr>
        <w:t>。</w:t>
      </w:r>
    </w:p>
    <w:p w:rsidR="00340D43" w:rsidRDefault="004B0F12" w:rsidP="00F50DF7">
      <w:pPr>
        <w:autoSpaceDE w:val="0"/>
        <w:autoSpaceDN w:val="0"/>
        <w:adjustRightInd w:val="0"/>
        <w:spacing w:line="360" w:lineRule="auto"/>
        <w:ind w:firstLineChars="200" w:firstLine="480"/>
        <w:jc w:val="left"/>
        <w:rPr>
          <w:rFonts w:asciiTheme="minorEastAsia" w:hAnsiTheme="minorEastAsia" w:cs="FZSSJW--GB1-0"/>
          <w:color w:val="000000" w:themeColor="text1"/>
          <w:kern w:val="0"/>
          <w:sz w:val="24"/>
          <w:szCs w:val="24"/>
        </w:rPr>
      </w:pPr>
      <w:r w:rsidRPr="00224B47">
        <w:rPr>
          <w:rFonts w:asciiTheme="minorEastAsia" w:hAnsiTheme="minorEastAsia" w:cs="FZSSJW--GB1-0" w:hint="eastAsia"/>
          <w:color w:val="000000" w:themeColor="text1"/>
          <w:kern w:val="0"/>
          <w:sz w:val="24"/>
          <w:szCs w:val="24"/>
        </w:rPr>
        <w:t>公司以</w:t>
      </w:r>
      <w:r w:rsidR="00340D43">
        <w:rPr>
          <w:rFonts w:asciiTheme="minorEastAsia" w:hAnsiTheme="minorEastAsia" w:cs="FZSSJW--GB1-0" w:hint="eastAsia"/>
          <w:color w:val="000000" w:themeColor="text1"/>
          <w:kern w:val="0"/>
          <w:sz w:val="24"/>
          <w:szCs w:val="24"/>
        </w:rPr>
        <w:t>CAP1400</w:t>
      </w:r>
      <w:r w:rsidRPr="00224B47">
        <w:rPr>
          <w:rFonts w:asciiTheme="minorEastAsia" w:hAnsiTheme="minorEastAsia" w:cs="FZSSJW--GB1-0" w:hint="eastAsia"/>
          <w:color w:val="000000" w:themeColor="text1"/>
          <w:kern w:val="0"/>
          <w:sz w:val="24"/>
          <w:szCs w:val="24"/>
        </w:rPr>
        <w:t>大型先进压水堆重大专项示范工程为平台，引领核电技术发展</w:t>
      </w:r>
      <w:r w:rsidR="00F50DF7">
        <w:rPr>
          <w:rFonts w:asciiTheme="minorEastAsia" w:hAnsiTheme="minorEastAsia" w:cs="FZSSJW--GB1-0" w:hint="eastAsia"/>
          <w:color w:val="000000" w:themeColor="text1"/>
          <w:kern w:val="0"/>
          <w:sz w:val="24"/>
          <w:szCs w:val="24"/>
        </w:rPr>
        <w:t>的</w:t>
      </w:r>
      <w:r w:rsidRPr="00224B47">
        <w:rPr>
          <w:rFonts w:asciiTheme="minorEastAsia" w:hAnsiTheme="minorEastAsia" w:cs="FZSSJW--GB1-0" w:hint="eastAsia"/>
          <w:color w:val="000000" w:themeColor="text1"/>
          <w:kern w:val="0"/>
          <w:sz w:val="24"/>
          <w:szCs w:val="24"/>
        </w:rPr>
        <w:t>潮流</w:t>
      </w:r>
      <w:r w:rsidR="00F50DF7">
        <w:rPr>
          <w:rFonts w:asciiTheme="minorEastAsia" w:hAnsiTheme="minorEastAsia" w:cs="FZSSJW--GB1-0" w:hint="eastAsia"/>
          <w:color w:val="000000" w:themeColor="text1"/>
          <w:kern w:val="0"/>
          <w:sz w:val="24"/>
          <w:szCs w:val="24"/>
        </w:rPr>
        <w:t>；</w:t>
      </w:r>
      <w:r w:rsidRPr="00224B47">
        <w:rPr>
          <w:rFonts w:asciiTheme="minorEastAsia" w:hAnsiTheme="minorEastAsia" w:cs="FZSSJW--GB1-0" w:hint="eastAsia"/>
          <w:color w:val="000000" w:themeColor="text1"/>
          <w:kern w:val="0"/>
          <w:sz w:val="24"/>
          <w:szCs w:val="24"/>
        </w:rPr>
        <w:t>作为成长型</w:t>
      </w:r>
      <w:r w:rsidR="00425B28">
        <w:rPr>
          <w:rFonts w:asciiTheme="minorEastAsia" w:hAnsiTheme="minorEastAsia" w:cs="FZSSJW--GB1-0" w:hint="eastAsia"/>
          <w:color w:val="000000" w:themeColor="text1"/>
          <w:kern w:val="0"/>
          <w:sz w:val="24"/>
          <w:szCs w:val="24"/>
        </w:rPr>
        <w:t>国际化高新技术</w:t>
      </w:r>
      <w:r w:rsidRPr="00224B47">
        <w:rPr>
          <w:rFonts w:asciiTheme="minorEastAsia" w:hAnsiTheme="minorEastAsia" w:cs="FZSSJW--GB1-0" w:hint="eastAsia"/>
          <w:color w:val="000000" w:themeColor="text1"/>
          <w:kern w:val="0"/>
          <w:sz w:val="24"/>
          <w:szCs w:val="24"/>
        </w:rPr>
        <w:t>企业，为员工提供广阔的发展空间。</w:t>
      </w:r>
      <w:r w:rsidR="00F50DF7">
        <w:rPr>
          <w:rFonts w:asciiTheme="minorEastAsia" w:hAnsiTheme="minorEastAsia" w:cs="FZSSJW--GB1-0" w:hint="eastAsia"/>
          <w:color w:val="000000" w:themeColor="text1"/>
          <w:kern w:val="0"/>
          <w:sz w:val="24"/>
          <w:szCs w:val="24"/>
        </w:rPr>
        <w:t>良好</w:t>
      </w:r>
      <w:r w:rsidRPr="00224B47">
        <w:rPr>
          <w:rFonts w:asciiTheme="minorEastAsia" w:hAnsiTheme="minorEastAsia" w:cs="FZSSJW--GB1-0" w:hint="eastAsia"/>
          <w:color w:val="000000" w:themeColor="text1"/>
          <w:kern w:val="0"/>
          <w:sz w:val="24"/>
          <w:szCs w:val="24"/>
        </w:rPr>
        <w:t>的发展前景、以人为本的人才理念、</w:t>
      </w:r>
      <w:r w:rsidR="00842342">
        <w:rPr>
          <w:rFonts w:asciiTheme="minorEastAsia" w:hAnsiTheme="minorEastAsia" w:cs="FZSSJW--GB1-0" w:hint="eastAsia"/>
          <w:color w:val="000000" w:themeColor="text1"/>
          <w:kern w:val="0"/>
          <w:sz w:val="24"/>
          <w:szCs w:val="24"/>
        </w:rPr>
        <w:t>国际化视野的现代企业、</w:t>
      </w:r>
      <w:r w:rsidR="00A1195A">
        <w:rPr>
          <w:rFonts w:asciiTheme="minorEastAsia" w:hAnsiTheme="minorEastAsia" w:cs="FZSSJW--GB1-0" w:hint="eastAsia"/>
          <w:color w:val="000000" w:themeColor="text1"/>
          <w:kern w:val="0"/>
          <w:sz w:val="24"/>
          <w:szCs w:val="24"/>
        </w:rPr>
        <w:t>完备</w:t>
      </w:r>
      <w:r w:rsidRPr="00224B47">
        <w:rPr>
          <w:rFonts w:asciiTheme="minorEastAsia" w:hAnsiTheme="minorEastAsia" w:cs="FZSSJW--GB1-0" w:hint="eastAsia"/>
          <w:color w:val="000000" w:themeColor="text1"/>
          <w:kern w:val="0"/>
          <w:sz w:val="24"/>
          <w:szCs w:val="24"/>
        </w:rPr>
        <w:t>的薪酬福利</w:t>
      </w:r>
      <w:r w:rsidR="00D05EC0">
        <w:rPr>
          <w:rFonts w:asciiTheme="minorEastAsia" w:hAnsiTheme="minorEastAsia" w:cs="FZSSJW--GB1-0" w:hint="eastAsia"/>
          <w:color w:val="000000" w:themeColor="text1"/>
          <w:kern w:val="0"/>
          <w:sz w:val="24"/>
          <w:szCs w:val="24"/>
        </w:rPr>
        <w:t>体系</w:t>
      </w:r>
      <w:r w:rsidRPr="00224B47">
        <w:rPr>
          <w:rFonts w:asciiTheme="minorEastAsia" w:hAnsiTheme="minorEastAsia" w:cs="FZSSJW--GB1-0" w:hint="eastAsia"/>
          <w:color w:val="000000" w:themeColor="text1"/>
          <w:kern w:val="0"/>
          <w:sz w:val="24"/>
          <w:szCs w:val="24"/>
        </w:rPr>
        <w:t>，是我们独具的引才优势。</w:t>
      </w:r>
    </w:p>
    <w:p w:rsidR="00F50DF7" w:rsidRPr="00224B47" w:rsidRDefault="00CB3D2D" w:rsidP="00F50DF7">
      <w:pPr>
        <w:autoSpaceDE w:val="0"/>
        <w:autoSpaceDN w:val="0"/>
        <w:adjustRightInd w:val="0"/>
        <w:spacing w:line="360" w:lineRule="auto"/>
        <w:ind w:firstLineChars="200" w:firstLine="480"/>
        <w:jc w:val="left"/>
        <w:rPr>
          <w:rFonts w:asciiTheme="minorEastAsia" w:hAnsiTheme="minorEastAsia" w:cs="FZSSJW--GB1-0"/>
          <w:color w:val="000000" w:themeColor="text1"/>
          <w:kern w:val="0"/>
          <w:sz w:val="24"/>
          <w:szCs w:val="24"/>
        </w:rPr>
      </w:pPr>
      <w:r w:rsidRPr="008D3E4C">
        <w:rPr>
          <w:rFonts w:asciiTheme="minorEastAsia" w:hAnsiTheme="minorEastAsia" w:cs="FZSSJW--GB1-0" w:hint="eastAsia"/>
          <w:color w:val="000000" w:themeColor="text1"/>
          <w:kern w:val="0"/>
          <w:sz w:val="24"/>
          <w:szCs w:val="24"/>
        </w:rPr>
        <w:lastRenderedPageBreak/>
        <w:t>公司在石岛凤凰湖边规划建设的凤凰湖</w:t>
      </w:r>
      <w:r w:rsidR="001B06FA">
        <w:rPr>
          <w:rFonts w:asciiTheme="minorEastAsia" w:hAnsiTheme="minorEastAsia" w:cs="FZSSJW--GB1-0" w:hint="eastAsia"/>
          <w:color w:val="000000" w:themeColor="text1"/>
          <w:kern w:val="0"/>
          <w:sz w:val="24"/>
          <w:szCs w:val="24"/>
        </w:rPr>
        <w:t>宿舍</w:t>
      </w:r>
      <w:r w:rsidRPr="008D3E4C">
        <w:rPr>
          <w:rFonts w:asciiTheme="minorEastAsia" w:hAnsiTheme="minorEastAsia" w:cs="FZSSJW--GB1-0" w:hint="eastAsia"/>
          <w:color w:val="000000" w:themeColor="text1"/>
          <w:kern w:val="0"/>
          <w:sz w:val="24"/>
          <w:szCs w:val="24"/>
        </w:rPr>
        <w:t>，</w:t>
      </w:r>
      <w:r w:rsidR="008D3E4C" w:rsidRPr="00851D45">
        <w:rPr>
          <w:rFonts w:asciiTheme="minorEastAsia" w:hAnsiTheme="minorEastAsia" w:cs="FZSSJW--GB1-0" w:hint="eastAsia"/>
          <w:color w:val="000000" w:themeColor="text1"/>
          <w:kern w:val="0"/>
          <w:sz w:val="24"/>
          <w:szCs w:val="24"/>
        </w:rPr>
        <w:t>东北可望朝阳山，隔湖远眺赤山，两山夹水，风景秀丽，总面积达14.4万平方米。小区内设施齐全，配套商业、运动场、幼儿园等公共设施</w:t>
      </w:r>
      <w:r w:rsidR="001B06FA" w:rsidRPr="00851D45">
        <w:rPr>
          <w:rFonts w:asciiTheme="minorEastAsia" w:hAnsiTheme="minorEastAsia" w:cs="FZSSJW--GB1-0" w:hint="eastAsia"/>
          <w:color w:val="000000" w:themeColor="text1"/>
          <w:kern w:val="0"/>
          <w:sz w:val="24"/>
          <w:szCs w:val="24"/>
        </w:rPr>
        <w:t>。</w:t>
      </w:r>
    </w:p>
    <w:p w:rsidR="004B0F12" w:rsidRPr="00425B28" w:rsidRDefault="00975B49" w:rsidP="004B0F12">
      <w:pPr>
        <w:autoSpaceDE w:val="0"/>
        <w:autoSpaceDN w:val="0"/>
        <w:adjustRightInd w:val="0"/>
        <w:spacing w:line="360" w:lineRule="auto"/>
        <w:ind w:firstLineChars="200" w:firstLine="480"/>
        <w:jc w:val="left"/>
        <w:rPr>
          <w:rFonts w:ascii="华文琥珀" w:eastAsia="华文琥珀" w:hAnsiTheme="minorEastAsia" w:cs="FZSSJW--GB1-0"/>
          <w:color w:val="FF0000"/>
          <w:kern w:val="0"/>
          <w:sz w:val="24"/>
          <w:szCs w:val="24"/>
        </w:rPr>
      </w:pPr>
      <w:r>
        <w:rPr>
          <w:rFonts w:asciiTheme="minorEastAsia" w:hAnsiTheme="minorEastAsia" w:cs="FZSSJW--GB1-0" w:hint="eastAsia"/>
          <w:color w:val="000000" w:themeColor="text1"/>
          <w:kern w:val="0"/>
          <w:sz w:val="24"/>
          <w:szCs w:val="24"/>
        </w:rPr>
        <w:t>示范</w:t>
      </w:r>
      <w:r w:rsidR="004B0F12" w:rsidRPr="00224B47">
        <w:rPr>
          <w:rFonts w:asciiTheme="minorEastAsia" w:hAnsiTheme="minorEastAsia" w:cs="FZSSJW--GB1-0" w:hint="eastAsia"/>
          <w:color w:val="000000" w:themeColor="text1"/>
          <w:kern w:val="0"/>
          <w:sz w:val="24"/>
          <w:szCs w:val="24"/>
        </w:rPr>
        <w:t>电站位于山东威海荣成市石岛湾，北距荣成市23千米，西北距威海市69千米。</w:t>
      </w:r>
      <w:r w:rsidR="00D05EC0" w:rsidRPr="00224B47">
        <w:rPr>
          <w:rFonts w:asciiTheme="minorEastAsia" w:hAnsiTheme="minorEastAsia" w:cs="FZSSJW--GB1-0" w:hint="eastAsia"/>
          <w:color w:val="000000" w:themeColor="text1"/>
          <w:kern w:val="0"/>
          <w:sz w:val="24"/>
          <w:szCs w:val="24"/>
        </w:rPr>
        <w:t>威海</w:t>
      </w:r>
      <w:r w:rsidR="00340D43">
        <w:rPr>
          <w:rFonts w:asciiTheme="minorEastAsia" w:hAnsiTheme="minorEastAsia" w:cs="FZSSJW--GB1-0" w:hint="eastAsia"/>
          <w:color w:val="000000" w:themeColor="text1"/>
          <w:kern w:val="0"/>
          <w:sz w:val="24"/>
          <w:szCs w:val="24"/>
        </w:rPr>
        <w:t>市</w:t>
      </w:r>
      <w:r w:rsidR="00D05EC0" w:rsidRPr="00224B47">
        <w:rPr>
          <w:rFonts w:asciiTheme="minorEastAsia" w:hAnsiTheme="minorEastAsia" w:cs="FZSSJW--GB1-0" w:hint="eastAsia"/>
          <w:color w:val="000000" w:themeColor="text1"/>
          <w:kern w:val="0"/>
          <w:sz w:val="24"/>
          <w:szCs w:val="24"/>
        </w:rPr>
        <w:t>气候宜人，是美丽的海滨宜居城市、国际旅游城市</w:t>
      </w:r>
      <w:r w:rsidR="00D05EC0">
        <w:rPr>
          <w:rFonts w:asciiTheme="minorEastAsia" w:hAnsiTheme="minorEastAsia" w:cs="FZSSJW--GB1-0" w:hint="eastAsia"/>
          <w:color w:val="000000" w:themeColor="text1"/>
          <w:kern w:val="0"/>
          <w:sz w:val="24"/>
          <w:szCs w:val="24"/>
        </w:rPr>
        <w:t>。</w:t>
      </w:r>
      <w:r w:rsidR="004B0F12" w:rsidRPr="00224B47">
        <w:rPr>
          <w:rFonts w:asciiTheme="minorEastAsia" w:hAnsiTheme="minorEastAsia" w:cs="FZSSJW--GB1-0" w:hint="eastAsia"/>
          <w:color w:val="000000" w:themeColor="text1"/>
          <w:kern w:val="0"/>
          <w:sz w:val="24"/>
          <w:szCs w:val="24"/>
        </w:rPr>
        <w:t>荣成市位于山东半岛的最东端，三面环海，文化底蕴深厚、生态环境优美、蓝海优势突出，是知名的全国百强县</w:t>
      </w:r>
      <w:r w:rsidR="001A685E">
        <w:rPr>
          <w:rFonts w:asciiTheme="minorEastAsia" w:hAnsiTheme="minorEastAsia" w:cs="FZSSJW--GB1-0" w:hint="eastAsia"/>
          <w:color w:val="000000" w:themeColor="text1"/>
          <w:kern w:val="0"/>
          <w:sz w:val="24"/>
          <w:szCs w:val="24"/>
        </w:rPr>
        <w:t>。</w:t>
      </w:r>
      <w:r w:rsidR="004B0F12" w:rsidRPr="00224B47">
        <w:rPr>
          <w:rFonts w:asciiTheme="minorEastAsia" w:hAnsiTheme="minorEastAsia" w:cs="FZSSJW--GB1-0" w:hint="eastAsia"/>
          <w:color w:val="000000" w:themeColor="text1"/>
          <w:kern w:val="0"/>
          <w:sz w:val="24"/>
          <w:szCs w:val="24"/>
        </w:rPr>
        <w:t>这里交通便利，飞机、轮船便捷，青烟</w:t>
      </w:r>
      <w:r w:rsidR="00340D43" w:rsidRPr="00224B47">
        <w:rPr>
          <w:rFonts w:asciiTheme="minorEastAsia" w:hAnsiTheme="minorEastAsia" w:cs="FZSSJW--GB1-0" w:hint="eastAsia"/>
          <w:color w:val="000000" w:themeColor="text1"/>
          <w:kern w:val="0"/>
          <w:sz w:val="24"/>
          <w:szCs w:val="24"/>
        </w:rPr>
        <w:t>威</w:t>
      </w:r>
      <w:r w:rsidR="004B0F12" w:rsidRPr="00224B47">
        <w:rPr>
          <w:rFonts w:asciiTheme="minorEastAsia" w:hAnsiTheme="minorEastAsia" w:cs="FZSSJW--GB1-0" w:hint="eastAsia"/>
          <w:color w:val="000000" w:themeColor="text1"/>
          <w:kern w:val="0"/>
          <w:sz w:val="24"/>
          <w:szCs w:val="24"/>
        </w:rPr>
        <w:t>荣城际铁路将烟台、青岛纳入城市生活圈。</w:t>
      </w:r>
    </w:p>
    <w:p w:rsidR="004B0F12" w:rsidRPr="00425B28" w:rsidRDefault="004B0F12" w:rsidP="004B0F12">
      <w:pPr>
        <w:autoSpaceDE w:val="0"/>
        <w:autoSpaceDN w:val="0"/>
        <w:adjustRightInd w:val="0"/>
        <w:spacing w:line="360" w:lineRule="auto"/>
        <w:ind w:firstLineChars="200" w:firstLine="480"/>
        <w:jc w:val="left"/>
        <w:rPr>
          <w:rFonts w:ascii="华文琥珀" w:eastAsia="华文琥珀" w:hAnsiTheme="minorEastAsia" w:cs="FZSSJW--GB1-0"/>
          <w:color w:val="FF0000"/>
          <w:kern w:val="0"/>
          <w:sz w:val="24"/>
          <w:szCs w:val="24"/>
        </w:rPr>
      </w:pPr>
      <w:r w:rsidRPr="00425B28">
        <w:rPr>
          <w:rFonts w:asciiTheme="minorEastAsia" w:hAnsiTheme="minorEastAsia" w:cs="FZSSJW--GB1-0" w:hint="eastAsia"/>
          <w:color w:val="000000" w:themeColor="text1"/>
          <w:kern w:val="0"/>
          <w:sz w:val="24"/>
          <w:szCs w:val="24"/>
        </w:rPr>
        <w:t>公司热忱欢迎有志于</w:t>
      </w:r>
      <w:r w:rsidR="00F50DF7" w:rsidRPr="00425B28">
        <w:rPr>
          <w:rFonts w:asciiTheme="minorEastAsia" w:hAnsiTheme="minorEastAsia" w:cs="FZSSJW--GB1-0" w:hint="eastAsia"/>
          <w:color w:val="000000" w:themeColor="text1"/>
          <w:kern w:val="0"/>
          <w:sz w:val="24"/>
          <w:szCs w:val="24"/>
        </w:rPr>
        <w:t>国家</w:t>
      </w:r>
      <w:r w:rsidRPr="00425B28">
        <w:rPr>
          <w:rFonts w:asciiTheme="minorEastAsia" w:hAnsiTheme="minorEastAsia" w:cs="FZSSJW--GB1-0" w:hint="eastAsia"/>
          <w:color w:val="000000" w:themeColor="text1"/>
          <w:kern w:val="0"/>
          <w:sz w:val="24"/>
          <w:szCs w:val="24"/>
        </w:rPr>
        <w:t>核电事业的青年才俊加入我们的团队，共同</w:t>
      </w:r>
      <w:r w:rsidR="00340D43">
        <w:rPr>
          <w:rFonts w:asciiTheme="minorEastAsia" w:hAnsiTheme="minorEastAsia" w:cs="FZSSJW--GB1-0" w:hint="eastAsia"/>
          <w:color w:val="000000" w:themeColor="text1"/>
          <w:kern w:val="0"/>
          <w:sz w:val="24"/>
          <w:szCs w:val="24"/>
        </w:rPr>
        <w:t>实现</w:t>
      </w:r>
      <w:r w:rsidRPr="00425B28">
        <w:rPr>
          <w:rFonts w:asciiTheme="minorEastAsia" w:hAnsiTheme="minorEastAsia" w:cs="FZSSJW--GB1-0" w:hint="eastAsia"/>
          <w:color w:val="000000" w:themeColor="text1"/>
          <w:kern w:val="0"/>
          <w:sz w:val="24"/>
          <w:szCs w:val="24"/>
        </w:rPr>
        <w:t>核电强国梦！</w:t>
      </w:r>
    </w:p>
    <w:p w:rsidR="00735C4E" w:rsidRPr="00D94D72" w:rsidRDefault="00735C4E" w:rsidP="00735C4E">
      <w:pPr>
        <w:autoSpaceDE w:val="0"/>
        <w:autoSpaceDN w:val="0"/>
        <w:adjustRightInd w:val="0"/>
        <w:spacing w:after="100" w:afterAutospacing="1"/>
        <w:rPr>
          <w:rFonts w:ascii="黑体" w:eastAsia="黑体" w:hAnsiTheme="minorEastAsia" w:cs="FZHTJW--GB1-0"/>
          <w:noProof/>
          <w:kern w:val="0"/>
          <w:sz w:val="30"/>
          <w:szCs w:val="30"/>
        </w:rPr>
      </w:pPr>
      <w:r w:rsidRPr="00D94D72">
        <w:rPr>
          <w:rFonts w:ascii="黑体" w:eastAsia="黑体" w:hAnsiTheme="minorEastAsia" w:cs="FZHTJW--GB1-0" w:hint="eastAsia"/>
          <w:noProof/>
          <w:kern w:val="0"/>
          <w:sz w:val="30"/>
          <w:szCs w:val="30"/>
        </w:rPr>
        <w:drawing>
          <wp:inline distT="0" distB="0" distL="0" distR="0">
            <wp:extent cx="279053" cy="305450"/>
            <wp:effectExtent l="19050" t="0" r="6697"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279053" cy="305450"/>
                    </a:xfrm>
                    <a:prstGeom prst="rect">
                      <a:avLst/>
                    </a:prstGeom>
                    <a:noFill/>
                    <a:ln w="9525">
                      <a:noFill/>
                      <a:miter lim="800000"/>
                      <a:headEnd/>
                      <a:tailEnd/>
                    </a:ln>
                  </pic:spPr>
                </pic:pic>
              </a:graphicData>
            </a:graphic>
          </wp:inline>
        </w:drawing>
      </w:r>
      <w:r w:rsidRPr="00D94D72">
        <w:rPr>
          <w:rFonts w:ascii="黑体" w:eastAsia="黑体" w:hAnsiTheme="minorEastAsia" w:cs="FZHTJW--GB1-0" w:hint="eastAsia"/>
          <w:noProof/>
          <w:kern w:val="0"/>
          <w:sz w:val="30"/>
          <w:szCs w:val="30"/>
        </w:rPr>
        <w:t xml:space="preserve"> 招聘条件</w:t>
      </w:r>
    </w:p>
    <w:p w:rsidR="00735C4E" w:rsidRPr="001A2DEF" w:rsidRDefault="00735C4E" w:rsidP="00735C4E">
      <w:pPr>
        <w:autoSpaceDE w:val="0"/>
        <w:autoSpaceDN w:val="0"/>
        <w:adjustRightInd w:val="0"/>
        <w:spacing w:line="360" w:lineRule="auto"/>
        <w:ind w:firstLineChars="200" w:firstLine="480"/>
        <w:rPr>
          <w:rFonts w:asciiTheme="minorEastAsia" w:hAnsiTheme="minorEastAsia" w:cs="FZSSJW--GB1-0"/>
          <w:kern w:val="0"/>
          <w:sz w:val="24"/>
          <w:szCs w:val="24"/>
        </w:rPr>
      </w:pPr>
      <w:r w:rsidRPr="001A2DEF">
        <w:rPr>
          <w:rFonts w:asciiTheme="minorEastAsia" w:hAnsiTheme="minorEastAsia" w:cs="FZSSJW--GB1-0" w:hint="eastAsia"/>
          <w:kern w:val="0"/>
          <w:sz w:val="24"/>
          <w:szCs w:val="24"/>
        </w:rPr>
        <w:t xml:space="preserve">1. </w:t>
      </w:r>
      <w:r>
        <w:rPr>
          <w:rFonts w:asciiTheme="minorEastAsia" w:hAnsiTheme="minorEastAsia" w:cs="FZSSJW--GB1-0" w:hint="eastAsia"/>
          <w:kern w:val="0"/>
          <w:sz w:val="24"/>
          <w:szCs w:val="24"/>
        </w:rPr>
        <w:t>国家统一招生</w:t>
      </w:r>
      <w:r w:rsidRPr="001A2DEF">
        <w:rPr>
          <w:rFonts w:asciiTheme="minorEastAsia" w:hAnsiTheme="minorEastAsia" w:cs="FZSSJW--GB1-0" w:hint="eastAsia"/>
          <w:kern w:val="0"/>
          <w:sz w:val="24"/>
          <w:szCs w:val="24"/>
        </w:rPr>
        <w:t>的</w:t>
      </w:r>
      <w:r w:rsidR="00205124">
        <w:rPr>
          <w:rFonts w:asciiTheme="minorEastAsia" w:hAnsiTheme="minorEastAsia" w:cs="FZSSJW--GB1-0" w:hint="eastAsia"/>
          <w:kern w:val="0"/>
          <w:sz w:val="24"/>
          <w:szCs w:val="24"/>
        </w:rPr>
        <w:t>核相关专业</w:t>
      </w:r>
      <w:r>
        <w:rPr>
          <w:rFonts w:asciiTheme="minorEastAsia" w:hAnsiTheme="minorEastAsia" w:cs="FZSSJW--GB1-0" w:hint="eastAsia"/>
          <w:kern w:val="0"/>
          <w:sz w:val="24"/>
          <w:szCs w:val="24"/>
        </w:rPr>
        <w:t>全日制</w:t>
      </w:r>
      <w:r w:rsidRPr="001A2DEF">
        <w:rPr>
          <w:rFonts w:asciiTheme="minorEastAsia" w:hAnsiTheme="minorEastAsia" w:cs="FZSSJW--GB1-0" w:hint="eastAsia"/>
          <w:kern w:val="0"/>
          <w:sz w:val="24"/>
          <w:szCs w:val="24"/>
        </w:rPr>
        <w:t>应届本科</w:t>
      </w:r>
      <w:r>
        <w:rPr>
          <w:rFonts w:asciiTheme="minorEastAsia" w:hAnsiTheme="minorEastAsia" w:cs="FZSSJW--GB1-0" w:hint="eastAsia"/>
          <w:kern w:val="0"/>
          <w:sz w:val="24"/>
          <w:szCs w:val="24"/>
        </w:rPr>
        <w:t>或硕士研究</w:t>
      </w:r>
      <w:r w:rsidRPr="001A2DEF">
        <w:rPr>
          <w:rFonts w:asciiTheme="minorEastAsia" w:hAnsiTheme="minorEastAsia" w:cs="FZSSJW--GB1-0" w:hint="eastAsia"/>
          <w:kern w:val="0"/>
          <w:sz w:val="24"/>
          <w:szCs w:val="24"/>
        </w:rPr>
        <w:t>生</w:t>
      </w:r>
      <w:r w:rsidR="007C49D6">
        <w:rPr>
          <w:rFonts w:asciiTheme="minorEastAsia" w:hAnsiTheme="minorEastAsia" w:cs="FZSSJW--GB1-0" w:hint="eastAsia"/>
          <w:kern w:val="0"/>
          <w:sz w:val="24"/>
          <w:szCs w:val="24"/>
        </w:rPr>
        <w:t>（详见</w:t>
      </w:r>
      <w:r w:rsidR="007C49D6" w:rsidRPr="007944B6">
        <w:rPr>
          <w:rFonts w:asciiTheme="minorEastAsia" w:hAnsiTheme="minorEastAsia" w:cs="FZSSJW--GB1-0" w:hint="eastAsia"/>
          <w:kern w:val="0"/>
          <w:sz w:val="24"/>
          <w:szCs w:val="24"/>
        </w:rPr>
        <w:t>国核示范201</w:t>
      </w:r>
      <w:r w:rsidR="007C49D6">
        <w:rPr>
          <w:rFonts w:asciiTheme="minorEastAsia" w:hAnsiTheme="minorEastAsia" w:cs="FZSSJW--GB1-0" w:hint="eastAsia"/>
          <w:kern w:val="0"/>
          <w:sz w:val="24"/>
          <w:szCs w:val="24"/>
        </w:rPr>
        <w:t>7</w:t>
      </w:r>
      <w:r w:rsidR="007C49D6" w:rsidRPr="007944B6">
        <w:rPr>
          <w:rFonts w:asciiTheme="minorEastAsia" w:hAnsiTheme="minorEastAsia" w:cs="FZSSJW--GB1-0" w:hint="eastAsia"/>
          <w:kern w:val="0"/>
          <w:sz w:val="24"/>
          <w:szCs w:val="24"/>
        </w:rPr>
        <w:t>年度应届毕业生招聘计划表</w:t>
      </w:r>
      <w:r w:rsidR="007C49D6">
        <w:rPr>
          <w:rFonts w:asciiTheme="minorEastAsia" w:hAnsiTheme="minorEastAsia" w:cs="FZSSJW--GB1-0" w:hint="eastAsia"/>
          <w:kern w:val="0"/>
          <w:sz w:val="24"/>
          <w:szCs w:val="24"/>
        </w:rPr>
        <w:t>）</w:t>
      </w:r>
      <w:r w:rsidRPr="001A2DEF">
        <w:rPr>
          <w:rFonts w:asciiTheme="minorEastAsia" w:hAnsiTheme="minorEastAsia" w:cs="FZSSJW--GB1-0" w:hint="eastAsia"/>
          <w:kern w:val="0"/>
          <w:sz w:val="24"/>
          <w:szCs w:val="24"/>
        </w:rPr>
        <w:t>；</w:t>
      </w:r>
    </w:p>
    <w:p w:rsidR="00735C4E" w:rsidRPr="001A2DEF" w:rsidRDefault="00735C4E" w:rsidP="00735C4E">
      <w:pPr>
        <w:autoSpaceDE w:val="0"/>
        <w:autoSpaceDN w:val="0"/>
        <w:adjustRightInd w:val="0"/>
        <w:spacing w:line="360" w:lineRule="auto"/>
        <w:ind w:firstLineChars="200" w:firstLine="480"/>
        <w:rPr>
          <w:rFonts w:asciiTheme="minorEastAsia" w:hAnsiTheme="minorEastAsia" w:cs="FZSSJW--GB1-0"/>
          <w:kern w:val="0"/>
          <w:sz w:val="24"/>
          <w:szCs w:val="24"/>
        </w:rPr>
      </w:pPr>
      <w:r w:rsidRPr="001A2DEF">
        <w:rPr>
          <w:rFonts w:asciiTheme="minorEastAsia" w:hAnsiTheme="minorEastAsia" w:cs="FZSSJW--GB1-0" w:hint="eastAsia"/>
          <w:kern w:val="0"/>
          <w:sz w:val="24"/>
          <w:szCs w:val="24"/>
        </w:rPr>
        <w:t>2. 热爱核电事业，思想表现良好，学习成绩较佳，英语水平国家四级</w:t>
      </w:r>
      <w:r>
        <w:rPr>
          <w:rFonts w:asciiTheme="minorEastAsia" w:hAnsiTheme="minorEastAsia" w:cs="FZSSJW--GB1-0" w:hint="eastAsia"/>
          <w:kern w:val="0"/>
          <w:sz w:val="24"/>
          <w:szCs w:val="24"/>
        </w:rPr>
        <w:t>及</w:t>
      </w:r>
      <w:r w:rsidRPr="001A2DEF">
        <w:rPr>
          <w:rFonts w:asciiTheme="minorEastAsia" w:hAnsiTheme="minorEastAsia" w:cs="FZSSJW--GB1-0" w:hint="eastAsia"/>
          <w:kern w:val="0"/>
          <w:sz w:val="24"/>
          <w:szCs w:val="24"/>
        </w:rPr>
        <w:t>以上；</w:t>
      </w:r>
    </w:p>
    <w:p w:rsidR="00735C4E" w:rsidRPr="001A2DEF" w:rsidRDefault="00735C4E" w:rsidP="00735C4E">
      <w:pPr>
        <w:autoSpaceDE w:val="0"/>
        <w:autoSpaceDN w:val="0"/>
        <w:adjustRightInd w:val="0"/>
        <w:spacing w:line="360" w:lineRule="auto"/>
        <w:ind w:firstLineChars="200" w:firstLine="480"/>
        <w:rPr>
          <w:rFonts w:asciiTheme="minorEastAsia" w:hAnsiTheme="minorEastAsia" w:cs="FZSSJW--GB1-0"/>
          <w:kern w:val="0"/>
          <w:sz w:val="24"/>
          <w:szCs w:val="24"/>
        </w:rPr>
      </w:pPr>
      <w:r w:rsidRPr="001A2DEF">
        <w:rPr>
          <w:rFonts w:asciiTheme="minorEastAsia" w:hAnsiTheme="minorEastAsia" w:cs="FZSSJW--GB1-0" w:hint="eastAsia"/>
          <w:kern w:val="0"/>
          <w:sz w:val="24"/>
          <w:szCs w:val="24"/>
        </w:rPr>
        <w:t>3. 综合素质较好，专业知识扎实，学习能力较强，具有</w:t>
      </w:r>
      <w:r>
        <w:rPr>
          <w:rFonts w:asciiTheme="minorEastAsia" w:hAnsiTheme="minorEastAsia" w:cs="FZSSJW--GB1-0" w:hint="eastAsia"/>
          <w:kern w:val="0"/>
          <w:sz w:val="24"/>
          <w:szCs w:val="24"/>
        </w:rPr>
        <w:t>良好的</w:t>
      </w:r>
      <w:r w:rsidRPr="001A2DEF">
        <w:rPr>
          <w:rFonts w:asciiTheme="minorEastAsia" w:hAnsiTheme="minorEastAsia" w:cs="FZSSJW--GB1-0" w:hint="eastAsia"/>
          <w:kern w:val="0"/>
          <w:sz w:val="24"/>
          <w:szCs w:val="24"/>
        </w:rPr>
        <w:t>团队合作意识；</w:t>
      </w:r>
    </w:p>
    <w:p w:rsidR="00735C4E" w:rsidRPr="001A2DEF" w:rsidRDefault="00735C4E" w:rsidP="00735C4E">
      <w:pPr>
        <w:autoSpaceDE w:val="0"/>
        <w:autoSpaceDN w:val="0"/>
        <w:adjustRightInd w:val="0"/>
        <w:spacing w:line="360" w:lineRule="auto"/>
        <w:ind w:firstLineChars="200" w:firstLine="480"/>
        <w:rPr>
          <w:rFonts w:asciiTheme="minorEastAsia" w:hAnsiTheme="minorEastAsia" w:cs="FZSSJW--GB1-0"/>
          <w:kern w:val="0"/>
          <w:sz w:val="24"/>
          <w:szCs w:val="24"/>
        </w:rPr>
      </w:pPr>
      <w:r w:rsidRPr="001A2DEF">
        <w:rPr>
          <w:rFonts w:asciiTheme="minorEastAsia" w:hAnsiTheme="minorEastAsia" w:cs="FZSSJW--GB1-0" w:hint="eastAsia"/>
          <w:kern w:val="0"/>
          <w:sz w:val="24"/>
          <w:szCs w:val="24"/>
        </w:rPr>
        <w:t>4. 身体健康</w:t>
      </w:r>
      <w:r>
        <w:rPr>
          <w:rFonts w:asciiTheme="minorEastAsia" w:hAnsiTheme="minorEastAsia" w:cs="FZSSJW--GB1-0" w:hint="eastAsia"/>
          <w:kern w:val="0"/>
          <w:sz w:val="24"/>
          <w:szCs w:val="24"/>
        </w:rPr>
        <w:t>，</w:t>
      </w:r>
      <w:r w:rsidRPr="001A2DEF">
        <w:rPr>
          <w:rFonts w:asciiTheme="minorEastAsia" w:hAnsiTheme="minorEastAsia" w:cs="FZSSJW--GB1-0" w:hint="eastAsia"/>
          <w:kern w:val="0"/>
          <w:sz w:val="24"/>
          <w:szCs w:val="24"/>
        </w:rPr>
        <w:t>无酗酒史和长期用药史</w:t>
      </w:r>
      <w:r>
        <w:rPr>
          <w:rFonts w:asciiTheme="minorEastAsia" w:hAnsiTheme="minorEastAsia" w:cs="FZSSJW--GB1-0" w:hint="eastAsia"/>
          <w:kern w:val="0"/>
          <w:sz w:val="24"/>
          <w:szCs w:val="24"/>
        </w:rPr>
        <w:t>，无职业禁忌病</w:t>
      </w:r>
      <w:r w:rsidRPr="001A2DEF">
        <w:rPr>
          <w:rFonts w:asciiTheme="minorEastAsia" w:hAnsiTheme="minorEastAsia" w:cs="FZSSJW--GB1-0" w:hint="eastAsia"/>
          <w:kern w:val="0"/>
          <w:sz w:val="24"/>
          <w:szCs w:val="24"/>
        </w:rPr>
        <w:t>。</w:t>
      </w:r>
    </w:p>
    <w:p w:rsidR="00735C4E" w:rsidRPr="00D94D72" w:rsidRDefault="00735C4E" w:rsidP="00735C4E">
      <w:pPr>
        <w:autoSpaceDE w:val="0"/>
        <w:autoSpaceDN w:val="0"/>
        <w:adjustRightInd w:val="0"/>
        <w:spacing w:after="100" w:afterAutospacing="1"/>
        <w:rPr>
          <w:rFonts w:ascii="黑体" w:eastAsia="黑体" w:hAnsiTheme="minorEastAsia" w:cs="FZHTJW--GB1-0"/>
          <w:noProof/>
          <w:kern w:val="0"/>
          <w:sz w:val="30"/>
          <w:szCs w:val="30"/>
        </w:rPr>
      </w:pPr>
      <w:r w:rsidRPr="00D94D72">
        <w:rPr>
          <w:rFonts w:ascii="黑体" w:eastAsia="黑体" w:hAnsiTheme="minorEastAsia" w:cs="FZHTJW--GB1-0" w:hint="eastAsia"/>
          <w:noProof/>
          <w:kern w:val="0"/>
          <w:sz w:val="30"/>
          <w:szCs w:val="30"/>
        </w:rPr>
        <w:drawing>
          <wp:inline distT="0" distB="0" distL="0" distR="0">
            <wp:extent cx="279053" cy="305450"/>
            <wp:effectExtent l="19050" t="0" r="6697" b="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279053" cy="305450"/>
                    </a:xfrm>
                    <a:prstGeom prst="rect">
                      <a:avLst/>
                    </a:prstGeom>
                    <a:noFill/>
                    <a:ln w="9525">
                      <a:noFill/>
                      <a:miter lim="800000"/>
                      <a:headEnd/>
                      <a:tailEnd/>
                    </a:ln>
                  </pic:spPr>
                </pic:pic>
              </a:graphicData>
            </a:graphic>
          </wp:inline>
        </w:drawing>
      </w:r>
      <w:r w:rsidRPr="00D94D72">
        <w:rPr>
          <w:rFonts w:ascii="黑体" w:eastAsia="黑体" w:hAnsiTheme="minorEastAsia" w:cs="FZHTJW--GB1-0" w:hint="eastAsia"/>
          <w:noProof/>
          <w:kern w:val="0"/>
          <w:sz w:val="30"/>
          <w:szCs w:val="30"/>
        </w:rPr>
        <w:t xml:space="preserve"> 招聘程序</w:t>
      </w:r>
    </w:p>
    <w:p w:rsidR="00735C4E" w:rsidRPr="00425B28" w:rsidRDefault="00735C4E" w:rsidP="00851D45">
      <w:pPr>
        <w:autoSpaceDE w:val="0"/>
        <w:autoSpaceDN w:val="0"/>
        <w:adjustRightInd w:val="0"/>
        <w:spacing w:line="360" w:lineRule="auto"/>
        <w:ind w:firstLineChars="200" w:firstLine="482"/>
        <w:rPr>
          <w:rFonts w:asciiTheme="minorEastAsia" w:hAnsiTheme="minorEastAsia" w:cs="FZSSJW--GB1-0"/>
          <w:b/>
          <w:kern w:val="0"/>
          <w:sz w:val="24"/>
          <w:szCs w:val="24"/>
        </w:rPr>
      </w:pPr>
      <w:r w:rsidRPr="00425B28">
        <w:rPr>
          <w:rFonts w:asciiTheme="minorEastAsia" w:hAnsiTheme="minorEastAsia" w:cs="FZSSJW--GB1-0" w:hint="eastAsia"/>
          <w:b/>
          <w:kern w:val="0"/>
          <w:sz w:val="24"/>
          <w:szCs w:val="24"/>
        </w:rPr>
        <w:t>1. 报名</w:t>
      </w:r>
    </w:p>
    <w:p w:rsidR="00735C4E" w:rsidRPr="001A2DEF" w:rsidRDefault="00735C4E" w:rsidP="00735C4E">
      <w:pPr>
        <w:autoSpaceDE w:val="0"/>
        <w:autoSpaceDN w:val="0"/>
        <w:adjustRightInd w:val="0"/>
        <w:spacing w:line="360" w:lineRule="auto"/>
        <w:ind w:firstLineChars="200" w:firstLine="480"/>
        <w:rPr>
          <w:rFonts w:asciiTheme="minorEastAsia" w:hAnsiTheme="minorEastAsia" w:cs="FZSSJW--GB1-0"/>
          <w:kern w:val="0"/>
          <w:sz w:val="24"/>
          <w:szCs w:val="24"/>
        </w:rPr>
      </w:pPr>
      <w:r w:rsidRPr="001A2DEF">
        <w:rPr>
          <w:rFonts w:asciiTheme="minorEastAsia" w:hAnsiTheme="minorEastAsia" w:cs="FZSSJW--GB1-0" w:hint="eastAsia"/>
          <w:kern w:val="0"/>
          <w:sz w:val="24"/>
          <w:szCs w:val="24"/>
        </w:rPr>
        <w:t>请有意应聘</w:t>
      </w:r>
      <w:r>
        <w:rPr>
          <w:rFonts w:asciiTheme="minorEastAsia" w:hAnsiTheme="minorEastAsia" w:cs="FZSSJW--GB1-0" w:hint="eastAsia"/>
          <w:kern w:val="0"/>
          <w:sz w:val="24"/>
          <w:szCs w:val="24"/>
        </w:rPr>
        <w:t>我公司的同学</w:t>
      </w:r>
      <w:r w:rsidRPr="001A2DEF">
        <w:rPr>
          <w:rFonts w:asciiTheme="minorEastAsia" w:hAnsiTheme="minorEastAsia" w:cs="FZSSJW--GB1-0" w:hint="eastAsia"/>
          <w:kern w:val="0"/>
          <w:sz w:val="24"/>
          <w:szCs w:val="24"/>
        </w:rPr>
        <w:t>务必按照要求填写</w:t>
      </w:r>
      <w:r w:rsidRPr="00340D43">
        <w:rPr>
          <w:rFonts w:asciiTheme="minorEastAsia" w:hAnsiTheme="minorEastAsia" w:cs="FZSSJW--GB1-0" w:hint="eastAsia"/>
          <w:color w:val="FF0000"/>
          <w:kern w:val="0"/>
          <w:sz w:val="24"/>
          <w:szCs w:val="24"/>
        </w:rPr>
        <w:t>《国核示范应届毕业生应聘申请表》</w:t>
      </w:r>
      <w:r w:rsidRPr="001A2DEF">
        <w:rPr>
          <w:rFonts w:asciiTheme="minorEastAsia" w:hAnsiTheme="minorEastAsia" w:cs="FZSSJW--GB1-0"/>
          <w:kern w:val="0"/>
          <w:sz w:val="24"/>
          <w:szCs w:val="24"/>
        </w:rPr>
        <w:t>（</w:t>
      </w:r>
      <w:r w:rsidRPr="00B77EF5">
        <w:rPr>
          <w:rFonts w:asciiTheme="minorEastAsia" w:hAnsiTheme="minorEastAsia" w:cs="FZSSJW--GB1-0" w:hint="eastAsia"/>
          <w:color w:val="FF0000"/>
          <w:kern w:val="0"/>
          <w:sz w:val="24"/>
          <w:szCs w:val="24"/>
        </w:rPr>
        <w:t>可从公司主页上下载，www.snpdp.com--人才招聘--校园招聘</w:t>
      </w:r>
      <w:r w:rsidRPr="001A2DEF">
        <w:rPr>
          <w:rFonts w:asciiTheme="minorEastAsia" w:hAnsiTheme="minorEastAsia" w:cs="FZSSJW--GB1-0"/>
          <w:kern w:val="0"/>
          <w:sz w:val="24"/>
          <w:szCs w:val="24"/>
        </w:rPr>
        <w:t>）</w:t>
      </w:r>
      <w:r w:rsidRPr="001A2DEF">
        <w:rPr>
          <w:rFonts w:asciiTheme="minorEastAsia" w:hAnsiTheme="minorEastAsia" w:cs="FZSSJW--GB1-0" w:hint="eastAsia"/>
          <w:kern w:val="0"/>
          <w:sz w:val="24"/>
          <w:szCs w:val="24"/>
        </w:rPr>
        <w:t>，并将学习成绩单、英语等级证书、获奖证书</w:t>
      </w:r>
      <w:r>
        <w:rPr>
          <w:rFonts w:asciiTheme="minorEastAsia" w:hAnsiTheme="minorEastAsia" w:cs="FZSSJW--GB1-0" w:hint="eastAsia"/>
          <w:kern w:val="0"/>
          <w:sz w:val="24"/>
          <w:szCs w:val="24"/>
        </w:rPr>
        <w:t>和个人自荐书</w:t>
      </w:r>
      <w:r w:rsidRPr="001A2DEF">
        <w:rPr>
          <w:rFonts w:asciiTheme="minorEastAsia" w:hAnsiTheme="minorEastAsia" w:cs="FZSSJW--GB1-0" w:hint="eastAsia"/>
          <w:kern w:val="0"/>
          <w:sz w:val="24"/>
          <w:szCs w:val="24"/>
        </w:rPr>
        <w:t>等材料</w:t>
      </w:r>
      <w:r>
        <w:rPr>
          <w:rFonts w:asciiTheme="minorEastAsia" w:hAnsiTheme="minorEastAsia" w:cs="FZSSJW--GB1-0" w:hint="eastAsia"/>
          <w:kern w:val="0"/>
          <w:sz w:val="24"/>
          <w:szCs w:val="24"/>
        </w:rPr>
        <w:t>准备好，</w:t>
      </w:r>
      <w:r w:rsidR="00425B28">
        <w:rPr>
          <w:rFonts w:asciiTheme="minorEastAsia" w:hAnsiTheme="minorEastAsia" w:cs="FZSSJW--GB1-0" w:hint="eastAsia"/>
          <w:kern w:val="0"/>
          <w:sz w:val="24"/>
          <w:szCs w:val="24"/>
        </w:rPr>
        <w:t>发至公司校园招聘邮箱</w:t>
      </w:r>
      <w:r w:rsidR="00425B28" w:rsidRPr="008D752A">
        <w:rPr>
          <w:rFonts w:asciiTheme="minorEastAsia" w:hAnsiTheme="minorEastAsia" w:cs="FZSSJW--GB1-0" w:hint="eastAsia"/>
          <w:kern w:val="0"/>
          <w:sz w:val="24"/>
          <w:szCs w:val="24"/>
        </w:rPr>
        <w:t>（zhaopin-xy@snpdp.com</w:t>
      </w:r>
      <w:r w:rsidR="00425B28" w:rsidRPr="008D752A">
        <w:rPr>
          <w:rFonts w:asciiTheme="minorEastAsia" w:hAnsiTheme="minorEastAsia" w:cs="FZSSJW--GB1-0"/>
          <w:kern w:val="0"/>
          <w:sz w:val="24"/>
          <w:szCs w:val="24"/>
        </w:rPr>
        <w:t>）</w:t>
      </w:r>
      <w:r w:rsidR="00425B28" w:rsidRPr="008D752A">
        <w:rPr>
          <w:rFonts w:asciiTheme="minorEastAsia" w:hAnsiTheme="minorEastAsia" w:cs="FZSSJW--GB1-0" w:hint="eastAsia"/>
          <w:kern w:val="0"/>
          <w:sz w:val="24"/>
          <w:szCs w:val="24"/>
        </w:rPr>
        <w:t>，邮箱主</w:t>
      </w:r>
      <w:r w:rsidR="00425B28" w:rsidRPr="001A2DEF">
        <w:rPr>
          <w:rFonts w:asciiTheme="minorEastAsia" w:hAnsiTheme="minorEastAsia" w:cs="FZSSJW--GB1-0" w:hint="eastAsia"/>
          <w:kern w:val="0"/>
          <w:sz w:val="24"/>
          <w:szCs w:val="24"/>
        </w:rPr>
        <w:t>题按照“学校-专业-姓名”格式填写</w:t>
      </w:r>
      <w:r w:rsidR="00425B28">
        <w:rPr>
          <w:rFonts w:asciiTheme="minorEastAsia" w:hAnsiTheme="minorEastAsia" w:cs="FZSSJW--GB1-0" w:hint="eastAsia"/>
          <w:kern w:val="0"/>
          <w:sz w:val="24"/>
          <w:szCs w:val="24"/>
        </w:rPr>
        <w:t>；或</w:t>
      </w:r>
      <w:r w:rsidR="000F42D2">
        <w:rPr>
          <w:rFonts w:asciiTheme="minorEastAsia" w:hAnsiTheme="minorEastAsia" w:cs="FZSSJW--GB1-0" w:hint="eastAsia"/>
          <w:kern w:val="0"/>
          <w:sz w:val="24"/>
          <w:szCs w:val="24"/>
        </w:rPr>
        <w:t>递交</w:t>
      </w:r>
      <w:r>
        <w:rPr>
          <w:rFonts w:asciiTheme="minorEastAsia" w:hAnsiTheme="minorEastAsia" w:cs="FZSSJW--GB1-0" w:hint="eastAsia"/>
          <w:kern w:val="0"/>
          <w:sz w:val="24"/>
          <w:szCs w:val="24"/>
        </w:rPr>
        <w:t>现场</w:t>
      </w:r>
      <w:r w:rsidR="000F42D2">
        <w:rPr>
          <w:rFonts w:asciiTheme="minorEastAsia" w:hAnsiTheme="minorEastAsia" w:cs="FZSSJW--GB1-0" w:hint="eastAsia"/>
          <w:kern w:val="0"/>
          <w:sz w:val="24"/>
          <w:szCs w:val="24"/>
        </w:rPr>
        <w:t>招聘</w:t>
      </w:r>
      <w:r>
        <w:rPr>
          <w:rFonts w:asciiTheme="minorEastAsia" w:hAnsiTheme="minorEastAsia" w:cs="FZSSJW--GB1-0" w:hint="eastAsia"/>
          <w:kern w:val="0"/>
          <w:sz w:val="24"/>
          <w:szCs w:val="24"/>
        </w:rPr>
        <w:t>人员</w:t>
      </w:r>
      <w:r w:rsidR="00425B28">
        <w:rPr>
          <w:rFonts w:asciiTheme="minorEastAsia" w:hAnsiTheme="minorEastAsia" w:cs="FZSSJW--GB1-0" w:hint="eastAsia"/>
          <w:kern w:val="0"/>
          <w:sz w:val="24"/>
          <w:szCs w:val="24"/>
        </w:rPr>
        <w:t>。</w:t>
      </w:r>
    </w:p>
    <w:p w:rsidR="00735C4E" w:rsidRPr="00425B28" w:rsidRDefault="00735C4E" w:rsidP="00425B28">
      <w:pPr>
        <w:autoSpaceDE w:val="0"/>
        <w:autoSpaceDN w:val="0"/>
        <w:adjustRightInd w:val="0"/>
        <w:spacing w:line="360" w:lineRule="auto"/>
        <w:ind w:firstLineChars="200" w:firstLine="482"/>
        <w:rPr>
          <w:rFonts w:asciiTheme="minorEastAsia" w:hAnsiTheme="minorEastAsia" w:cs="FZSSJW--GB1-0"/>
          <w:b/>
          <w:kern w:val="0"/>
          <w:sz w:val="24"/>
          <w:szCs w:val="24"/>
        </w:rPr>
      </w:pPr>
      <w:r w:rsidRPr="00425B28">
        <w:rPr>
          <w:rFonts w:asciiTheme="minorEastAsia" w:hAnsiTheme="minorEastAsia" w:cs="FZSSJW--GB1-0" w:hint="eastAsia"/>
          <w:b/>
          <w:kern w:val="0"/>
          <w:sz w:val="24"/>
          <w:szCs w:val="24"/>
        </w:rPr>
        <w:t>2．初选</w:t>
      </w:r>
    </w:p>
    <w:p w:rsidR="00735C4E" w:rsidRPr="001A2DEF" w:rsidRDefault="00735C4E" w:rsidP="00735C4E">
      <w:pPr>
        <w:autoSpaceDE w:val="0"/>
        <w:autoSpaceDN w:val="0"/>
        <w:adjustRightInd w:val="0"/>
        <w:spacing w:line="360" w:lineRule="auto"/>
        <w:ind w:firstLineChars="200" w:firstLine="480"/>
        <w:rPr>
          <w:rFonts w:asciiTheme="minorEastAsia" w:hAnsiTheme="minorEastAsia" w:cs="FZSSJW--GB1-0"/>
          <w:kern w:val="0"/>
          <w:sz w:val="24"/>
          <w:szCs w:val="24"/>
        </w:rPr>
      </w:pPr>
      <w:r>
        <w:rPr>
          <w:rFonts w:asciiTheme="minorEastAsia" w:hAnsiTheme="minorEastAsia" w:cs="FZSSJW--GB1-0" w:hint="eastAsia"/>
          <w:kern w:val="0"/>
          <w:sz w:val="24"/>
          <w:szCs w:val="24"/>
        </w:rPr>
        <w:t>根据招聘条件对应聘学生进行初步筛选，确定参加面试人选</w:t>
      </w:r>
      <w:r w:rsidRPr="001A2DEF">
        <w:rPr>
          <w:rFonts w:asciiTheme="minorEastAsia" w:hAnsiTheme="minorEastAsia" w:cs="FZSSJW--GB1-0" w:hint="eastAsia"/>
          <w:kern w:val="0"/>
          <w:sz w:val="24"/>
          <w:szCs w:val="24"/>
        </w:rPr>
        <w:t>，并通过邮</w:t>
      </w:r>
      <w:r w:rsidR="00B77EF5">
        <w:rPr>
          <w:rFonts w:asciiTheme="minorEastAsia" w:hAnsiTheme="minorEastAsia" w:cs="FZSSJW--GB1-0" w:hint="eastAsia"/>
          <w:kern w:val="0"/>
          <w:sz w:val="24"/>
          <w:szCs w:val="24"/>
        </w:rPr>
        <w:t>件</w:t>
      </w:r>
      <w:r w:rsidRPr="001A2DEF">
        <w:rPr>
          <w:rFonts w:asciiTheme="minorEastAsia" w:hAnsiTheme="minorEastAsia" w:cs="FZSSJW--GB1-0" w:hint="eastAsia"/>
          <w:kern w:val="0"/>
          <w:sz w:val="24"/>
          <w:szCs w:val="24"/>
        </w:rPr>
        <w:t>和电话通知</w:t>
      </w:r>
      <w:r w:rsidR="00842342">
        <w:rPr>
          <w:rFonts w:asciiTheme="minorEastAsia" w:hAnsiTheme="minorEastAsia" w:cs="FZSSJW--GB1-0" w:hint="eastAsia"/>
          <w:kern w:val="0"/>
          <w:sz w:val="24"/>
          <w:szCs w:val="24"/>
        </w:rPr>
        <w:t>应聘者</w:t>
      </w:r>
      <w:r w:rsidRPr="001A2DEF">
        <w:rPr>
          <w:rFonts w:asciiTheme="minorEastAsia" w:hAnsiTheme="minorEastAsia" w:cs="FZSSJW--GB1-0" w:hint="eastAsia"/>
          <w:kern w:val="0"/>
          <w:sz w:val="24"/>
          <w:szCs w:val="24"/>
        </w:rPr>
        <w:t>本人。</w:t>
      </w:r>
    </w:p>
    <w:p w:rsidR="00735C4E" w:rsidRPr="00842342" w:rsidRDefault="00735C4E" w:rsidP="00842342">
      <w:pPr>
        <w:autoSpaceDE w:val="0"/>
        <w:autoSpaceDN w:val="0"/>
        <w:adjustRightInd w:val="0"/>
        <w:spacing w:line="360" w:lineRule="auto"/>
        <w:ind w:firstLineChars="200" w:firstLine="482"/>
        <w:rPr>
          <w:rFonts w:asciiTheme="minorEastAsia" w:hAnsiTheme="minorEastAsia" w:cs="FZSSJW--GB1-0"/>
          <w:b/>
          <w:kern w:val="0"/>
          <w:sz w:val="24"/>
          <w:szCs w:val="24"/>
        </w:rPr>
      </w:pPr>
      <w:r w:rsidRPr="00842342">
        <w:rPr>
          <w:rFonts w:asciiTheme="minorEastAsia" w:hAnsiTheme="minorEastAsia" w:cs="FZSSJW--GB1-0" w:hint="eastAsia"/>
          <w:b/>
          <w:kern w:val="0"/>
          <w:sz w:val="24"/>
          <w:szCs w:val="24"/>
        </w:rPr>
        <w:t>3.面试</w:t>
      </w:r>
    </w:p>
    <w:p w:rsidR="00735C4E" w:rsidRDefault="00735C4E" w:rsidP="00735C4E">
      <w:pPr>
        <w:autoSpaceDE w:val="0"/>
        <w:autoSpaceDN w:val="0"/>
        <w:adjustRightInd w:val="0"/>
        <w:spacing w:line="360" w:lineRule="auto"/>
        <w:ind w:firstLineChars="200" w:firstLine="480"/>
        <w:rPr>
          <w:rFonts w:asciiTheme="minorEastAsia" w:hAnsiTheme="minorEastAsia" w:cs="FZSSJW--GB1-0"/>
          <w:kern w:val="0"/>
          <w:sz w:val="24"/>
          <w:szCs w:val="24"/>
        </w:rPr>
      </w:pPr>
      <w:r>
        <w:rPr>
          <w:rFonts w:asciiTheme="minorEastAsia" w:hAnsiTheme="minorEastAsia" w:cs="FZSSJW--GB1-0" w:hint="eastAsia"/>
          <w:kern w:val="0"/>
          <w:sz w:val="24"/>
          <w:szCs w:val="24"/>
        </w:rPr>
        <w:lastRenderedPageBreak/>
        <w:t>面试为校园面试或现场面试，根据具体情况安排。校园面试在宣讲后一周内进行；现场面试统一在山东威海荣成市公司现场办公楼进行，具体时间另行通知。</w:t>
      </w:r>
    </w:p>
    <w:p w:rsidR="00735C4E" w:rsidRPr="001A2DEF" w:rsidRDefault="00735C4E" w:rsidP="00735C4E">
      <w:pPr>
        <w:autoSpaceDE w:val="0"/>
        <w:autoSpaceDN w:val="0"/>
        <w:adjustRightInd w:val="0"/>
        <w:spacing w:line="360" w:lineRule="auto"/>
        <w:ind w:firstLineChars="200" w:firstLine="480"/>
        <w:rPr>
          <w:rFonts w:asciiTheme="minorEastAsia" w:hAnsiTheme="minorEastAsia" w:cs="FZSSJW--GB1-0"/>
          <w:kern w:val="0"/>
          <w:sz w:val="24"/>
          <w:szCs w:val="24"/>
        </w:rPr>
      </w:pPr>
      <w:r w:rsidRPr="001A2DEF">
        <w:rPr>
          <w:rFonts w:asciiTheme="minorEastAsia" w:hAnsiTheme="minorEastAsia" w:cs="FZSSJW--GB1-0"/>
          <w:kern w:val="0"/>
          <w:sz w:val="24"/>
          <w:szCs w:val="24"/>
        </w:rPr>
        <w:t>面试时</w:t>
      </w:r>
      <w:r>
        <w:rPr>
          <w:rFonts w:asciiTheme="minorEastAsia" w:hAnsiTheme="minorEastAsia" w:cs="FZSSJW--GB1-0" w:hint="eastAsia"/>
          <w:kern w:val="0"/>
          <w:sz w:val="24"/>
          <w:szCs w:val="24"/>
        </w:rPr>
        <w:t>必须</w:t>
      </w:r>
      <w:r w:rsidRPr="001A2DEF">
        <w:rPr>
          <w:rFonts w:asciiTheme="minorEastAsia" w:hAnsiTheme="minorEastAsia" w:cs="FZSSJW--GB1-0"/>
          <w:kern w:val="0"/>
          <w:sz w:val="24"/>
          <w:szCs w:val="24"/>
        </w:rPr>
        <w:t>携带</w:t>
      </w:r>
      <w:r>
        <w:rPr>
          <w:rFonts w:asciiTheme="minorEastAsia" w:hAnsiTheme="minorEastAsia" w:cs="FZSSJW--GB1-0" w:hint="eastAsia"/>
          <w:kern w:val="0"/>
          <w:sz w:val="24"/>
          <w:szCs w:val="24"/>
        </w:rPr>
        <w:t>：</w:t>
      </w:r>
      <w:r w:rsidRPr="00D05EC0">
        <w:rPr>
          <w:rFonts w:asciiTheme="minorEastAsia" w:hAnsiTheme="minorEastAsia" w:cs="FZSSJW--GB1-0" w:hint="eastAsia"/>
          <w:b/>
          <w:kern w:val="0"/>
          <w:sz w:val="24"/>
          <w:szCs w:val="24"/>
        </w:rPr>
        <w:t>公司统一格式的</w:t>
      </w:r>
      <w:r w:rsidRPr="00842342">
        <w:rPr>
          <w:rFonts w:ascii="华文琥珀" w:eastAsia="华文琥珀" w:hAnsiTheme="minorEastAsia" w:cs="FZSSJW--GB1-0"/>
          <w:color w:val="FF0000"/>
          <w:kern w:val="0"/>
          <w:sz w:val="24"/>
          <w:szCs w:val="24"/>
        </w:rPr>
        <w:t>个人</w:t>
      </w:r>
      <w:r w:rsidRPr="00842342">
        <w:rPr>
          <w:rFonts w:ascii="华文琥珀" w:eastAsia="华文琥珀" w:hAnsiTheme="minorEastAsia" w:cs="FZSSJW--GB1-0" w:hint="eastAsia"/>
          <w:color w:val="FF0000"/>
          <w:kern w:val="0"/>
          <w:sz w:val="24"/>
          <w:szCs w:val="24"/>
        </w:rPr>
        <w:t>应聘申请表并签名</w:t>
      </w:r>
      <w:r w:rsidRPr="001A2DEF">
        <w:rPr>
          <w:rFonts w:asciiTheme="minorEastAsia" w:hAnsiTheme="minorEastAsia" w:cs="FZSSJW--GB1-0"/>
          <w:kern w:val="0"/>
          <w:sz w:val="24"/>
          <w:szCs w:val="24"/>
        </w:rPr>
        <w:t>、</w:t>
      </w:r>
      <w:r w:rsidRPr="00340D43">
        <w:rPr>
          <w:rFonts w:ascii="华文琥珀" w:eastAsia="华文琥珀" w:hAnsiTheme="minorEastAsia" w:cs="FZSSJW--GB1-0" w:hint="eastAsia"/>
          <w:color w:val="FF0000"/>
          <w:kern w:val="0"/>
          <w:sz w:val="24"/>
          <w:szCs w:val="24"/>
        </w:rPr>
        <w:t>学习</w:t>
      </w:r>
      <w:r w:rsidRPr="00340D43">
        <w:rPr>
          <w:rFonts w:ascii="华文琥珀" w:eastAsia="华文琥珀" w:hAnsiTheme="minorEastAsia" w:cs="FZSSJW--GB1-0"/>
          <w:color w:val="FF0000"/>
          <w:kern w:val="0"/>
          <w:sz w:val="24"/>
          <w:szCs w:val="24"/>
        </w:rPr>
        <w:t>成绩单</w:t>
      </w:r>
      <w:r w:rsidRPr="00340D43">
        <w:rPr>
          <w:rFonts w:ascii="华文琥珀" w:eastAsia="华文琥珀" w:hAnsiTheme="minorEastAsia" w:cs="FZSSJW--GB1-0" w:hint="eastAsia"/>
          <w:color w:val="FF0000"/>
          <w:kern w:val="0"/>
          <w:sz w:val="24"/>
          <w:szCs w:val="24"/>
        </w:rPr>
        <w:t>、</w:t>
      </w:r>
      <w:r w:rsidRPr="001A2DEF">
        <w:rPr>
          <w:rFonts w:asciiTheme="minorEastAsia" w:hAnsiTheme="minorEastAsia" w:cs="FZSSJW--GB1-0" w:hint="eastAsia"/>
          <w:kern w:val="0"/>
          <w:sz w:val="24"/>
          <w:szCs w:val="24"/>
        </w:rPr>
        <w:t>英语等级证书</w:t>
      </w:r>
      <w:r>
        <w:rPr>
          <w:rFonts w:asciiTheme="minorEastAsia" w:hAnsiTheme="minorEastAsia" w:cs="FZSSJW--GB1-0" w:hint="eastAsia"/>
          <w:kern w:val="0"/>
          <w:sz w:val="24"/>
          <w:szCs w:val="24"/>
        </w:rPr>
        <w:t>等材料；能够证明自身能力的</w:t>
      </w:r>
      <w:r w:rsidRPr="001A2DEF">
        <w:rPr>
          <w:rFonts w:asciiTheme="minorEastAsia" w:hAnsiTheme="minorEastAsia" w:cs="FZSSJW--GB1-0"/>
          <w:kern w:val="0"/>
          <w:sz w:val="24"/>
          <w:szCs w:val="24"/>
        </w:rPr>
        <w:t>获奖证书、资格证明</w:t>
      </w:r>
      <w:r>
        <w:rPr>
          <w:rFonts w:asciiTheme="minorEastAsia" w:hAnsiTheme="minorEastAsia" w:cs="FZSSJW--GB1-0" w:hint="eastAsia"/>
          <w:kern w:val="0"/>
          <w:sz w:val="24"/>
          <w:szCs w:val="24"/>
        </w:rPr>
        <w:t>、个人自荐书可作为附件</w:t>
      </w:r>
      <w:r w:rsidRPr="001A2DEF">
        <w:rPr>
          <w:rFonts w:asciiTheme="minorEastAsia" w:hAnsiTheme="minorEastAsia" w:cs="FZSSJW--GB1-0" w:hint="eastAsia"/>
          <w:kern w:val="0"/>
          <w:sz w:val="24"/>
          <w:szCs w:val="24"/>
        </w:rPr>
        <w:t>。</w:t>
      </w:r>
    </w:p>
    <w:p w:rsidR="00735C4E" w:rsidRPr="00425B28" w:rsidRDefault="00735C4E" w:rsidP="00425B28">
      <w:pPr>
        <w:autoSpaceDE w:val="0"/>
        <w:autoSpaceDN w:val="0"/>
        <w:adjustRightInd w:val="0"/>
        <w:spacing w:line="360" w:lineRule="auto"/>
        <w:ind w:firstLineChars="200" w:firstLine="482"/>
        <w:rPr>
          <w:rFonts w:asciiTheme="minorEastAsia" w:hAnsiTheme="minorEastAsia" w:cs="FZSSJW--GB1-0"/>
          <w:b/>
          <w:kern w:val="0"/>
          <w:sz w:val="24"/>
          <w:szCs w:val="24"/>
        </w:rPr>
      </w:pPr>
      <w:r w:rsidRPr="00425B28">
        <w:rPr>
          <w:rFonts w:asciiTheme="minorEastAsia" w:hAnsiTheme="minorEastAsia" w:cs="FZSSJW--GB1-0" w:hint="eastAsia"/>
          <w:b/>
          <w:kern w:val="0"/>
          <w:sz w:val="24"/>
          <w:szCs w:val="24"/>
        </w:rPr>
        <w:t>4. 体检</w:t>
      </w:r>
    </w:p>
    <w:p w:rsidR="00735C4E" w:rsidRPr="00425B28" w:rsidRDefault="00735C4E" w:rsidP="00425B28">
      <w:pPr>
        <w:autoSpaceDE w:val="0"/>
        <w:autoSpaceDN w:val="0"/>
        <w:adjustRightInd w:val="0"/>
        <w:spacing w:line="360" w:lineRule="auto"/>
        <w:ind w:firstLineChars="200" w:firstLine="480"/>
        <w:rPr>
          <w:rFonts w:asciiTheme="minorEastAsia" w:hAnsiTheme="minorEastAsia" w:cs="FZSSJW--GB1-0"/>
          <w:kern w:val="0"/>
          <w:sz w:val="24"/>
          <w:szCs w:val="24"/>
        </w:rPr>
      </w:pPr>
      <w:r w:rsidRPr="00425B28">
        <w:rPr>
          <w:rFonts w:asciiTheme="minorEastAsia" w:hAnsiTheme="minorEastAsia" w:cs="FZSSJW--GB1-0" w:hint="eastAsia"/>
          <w:kern w:val="0"/>
          <w:sz w:val="24"/>
          <w:szCs w:val="24"/>
        </w:rPr>
        <w:t>面试通过者，参加公司统一组织的</w:t>
      </w:r>
      <w:r w:rsidR="00B77EF5" w:rsidRPr="00425B28">
        <w:rPr>
          <w:rFonts w:asciiTheme="minorEastAsia" w:hAnsiTheme="minorEastAsia" w:cs="FZSSJW--GB1-0" w:hint="eastAsia"/>
          <w:kern w:val="0"/>
          <w:sz w:val="24"/>
          <w:szCs w:val="24"/>
        </w:rPr>
        <w:t>招聘</w:t>
      </w:r>
      <w:r w:rsidRPr="00425B28">
        <w:rPr>
          <w:rFonts w:asciiTheme="minorEastAsia" w:hAnsiTheme="minorEastAsia" w:cs="FZSSJW--GB1-0" w:hint="eastAsia"/>
          <w:kern w:val="0"/>
          <w:sz w:val="24"/>
          <w:szCs w:val="24"/>
        </w:rPr>
        <w:t>体检。</w:t>
      </w:r>
    </w:p>
    <w:p w:rsidR="00735C4E" w:rsidRPr="00425B28" w:rsidRDefault="00735C4E" w:rsidP="00425B28">
      <w:pPr>
        <w:autoSpaceDE w:val="0"/>
        <w:autoSpaceDN w:val="0"/>
        <w:adjustRightInd w:val="0"/>
        <w:spacing w:line="360" w:lineRule="auto"/>
        <w:ind w:firstLineChars="200" w:firstLine="482"/>
        <w:rPr>
          <w:rFonts w:asciiTheme="minorEastAsia" w:hAnsiTheme="minorEastAsia" w:cs="FZSSJW--GB1-0"/>
          <w:b/>
          <w:kern w:val="0"/>
          <w:sz w:val="24"/>
          <w:szCs w:val="24"/>
        </w:rPr>
      </w:pPr>
      <w:r w:rsidRPr="00425B28">
        <w:rPr>
          <w:rFonts w:asciiTheme="minorEastAsia" w:hAnsiTheme="minorEastAsia" w:cs="FZSSJW--GB1-0"/>
          <w:b/>
          <w:kern w:val="0"/>
          <w:sz w:val="24"/>
          <w:szCs w:val="24"/>
        </w:rPr>
        <w:t>5、录用</w:t>
      </w:r>
    </w:p>
    <w:p w:rsidR="00735C4E" w:rsidRPr="008D752A" w:rsidRDefault="00735C4E" w:rsidP="00735C4E">
      <w:pPr>
        <w:autoSpaceDE w:val="0"/>
        <w:autoSpaceDN w:val="0"/>
        <w:adjustRightInd w:val="0"/>
        <w:spacing w:line="360" w:lineRule="auto"/>
        <w:ind w:firstLineChars="200" w:firstLine="480"/>
        <w:rPr>
          <w:rFonts w:asciiTheme="minorEastAsia" w:hAnsiTheme="minorEastAsia" w:cs="FZSSJW--GB1-0"/>
          <w:kern w:val="0"/>
          <w:sz w:val="24"/>
          <w:szCs w:val="24"/>
        </w:rPr>
      </w:pPr>
      <w:r w:rsidRPr="008D752A">
        <w:rPr>
          <w:rFonts w:asciiTheme="minorEastAsia" w:hAnsiTheme="minorEastAsia" w:cs="FZSSJW--GB1-0" w:hint="eastAsia"/>
          <w:kern w:val="0"/>
          <w:sz w:val="24"/>
          <w:szCs w:val="24"/>
        </w:rPr>
        <w:t>符合录用条件者，签署</w:t>
      </w:r>
      <w:r w:rsidRPr="00842342">
        <w:rPr>
          <w:rFonts w:ascii="华文琥珀" w:eastAsia="华文琥珀" w:hAnsiTheme="minorEastAsia" w:cs="FZSSJW--GB1-0" w:hint="eastAsia"/>
          <w:color w:val="FF0000"/>
          <w:kern w:val="0"/>
          <w:sz w:val="24"/>
          <w:szCs w:val="24"/>
        </w:rPr>
        <w:t>《三方</w:t>
      </w:r>
      <w:r w:rsidRPr="00842342">
        <w:rPr>
          <w:rFonts w:ascii="华文琥珀" w:eastAsia="华文琥珀" w:hAnsiTheme="minorEastAsia" w:cs="FZSSJW--GB1-0"/>
          <w:color w:val="FF0000"/>
          <w:kern w:val="0"/>
          <w:sz w:val="24"/>
          <w:szCs w:val="24"/>
        </w:rPr>
        <w:t>就业协议</w:t>
      </w:r>
      <w:r w:rsidRPr="00842342">
        <w:rPr>
          <w:rFonts w:ascii="华文琥珀" w:eastAsia="华文琥珀" w:hAnsiTheme="minorEastAsia" w:cs="FZSSJW--GB1-0" w:hint="eastAsia"/>
          <w:color w:val="FF0000"/>
          <w:kern w:val="0"/>
          <w:sz w:val="24"/>
          <w:szCs w:val="24"/>
        </w:rPr>
        <w:t>》</w:t>
      </w:r>
      <w:r w:rsidRPr="008D752A">
        <w:rPr>
          <w:rFonts w:asciiTheme="minorEastAsia" w:hAnsiTheme="minorEastAsia" w:cs="FZSSJW--GB1-0"/>
          <w:kern w:val="0"/>
          <w:sz w:val="24"/>
          <w:szCs w:val="24"/>
        </w:rPr>
        <w:t>。</w:t>
      </w:r>
    </w:p>
    <w:p w:rsidR="00735C4E" w:rsidRPr="00D94D72" w:rsidRDefault="00735C4E" w:rsidP="00735C4E">
      <w:pPr>
        <w:autoSpaceDE w:val="0"/>
        <w:autoSpaceDN w:val="0"/>
        <w:adjustRightInd w:val="0"/>
        <w:spacing w:after="100" w:afterAutospacing="1"/>
        <w:rPr>
          <w:rFonts w:ascii="黑体" w:eastAsia="黑体" w:hAnsiTheme="minorEastAsia" w:cs="FZHTJW--GB1-0"/>
          <w:noProof/>
          <w:kern w:val="0"/>
          <w:sz w:val="30"/>
          <w:szCs w:val="30"/>
        </w:rPr>
      </w:pPr>
      <w:r w:rsidRPr="00D94D72">
        <w:rPr>
          <w:rFonts w:ascii="黑体" w:eastAsia="黑体" w:hAnsiTheme="minorEastAsia" w:cs="FZHTJW--GB1-0" w:hint="eastAsia"/>
          <w:noProof/>
          <w:kern w:val="0"/>
          <w:sz w:val="30"/>
          <w:szCs w:val="30"/>
        </w:rPr>
        <w:drawing>
          <wp:inline distT="0" distB="0" distL="0" distR="0">
            <wp:extent cx="279053" cy="305450"/>
            <wp:effectExtent l="19050" t="0" r="6697" b="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tretch>
                      <a:fillRect/>
                    </a:stretch>
                  </pic:blipFill>
                  <pic:spPr bwMode="auto">
                    <a:xfrm>
                      <a:off x="0" y="0"/>
                      <a:ext cx="279053" cy="305450"/>
                    </a:xfrm>
                    <a:prstGeom prst="rect">
                      <a:avLst/>
                    </a:prstGeom>
                    <a:noFill/>
                    <a:ln w="9525">
                      <a:noFill/>
                      <a:miter lim="800000"/>
                      <a:headEnd/>
                      <a:tailEnd/>
                    </a:ln>
                  </pic:spPr>
                </pic:pic>
              </a:graphicData>
            </a:graphic>
          </wp:inline>
        </w:drawing>
      </w:r>
      <w:r w:rsidRPr="00D94D72">
        <w:rPr>
          <w:rFonts w:ascii="黑体" w:eastAsia="黑体" w:hAnsiTheme="minorEastAsia" w:cs="FZHTJW--GB1-0" w:hint="eastAsia"/>
          <w:noProof/>
          <w:kern w:val="0"/>
          <w:sz w:val="30"/>
          <w:szCs w:val="30"/>
        </w:rPr>
        <w:t xml:space="preserve"> 联系方式</w:t>
      </w:r>
    </w:p>
    <w:p w:rsidR="00735C4E" w:rsidRPr="002B3D86" w:rsidRDefault="00735C4E" w:rsidP="00735C4E">
      <w:pPr>
        <w:autoSpaceDE w:val="0"/>
        <w:autoSpaceDN w:val="0"/>
        <w:adjustRightInd w:val="0"/>
        <w:spacing w:line="360" w:lineRule="auto"/>
        <w:ind w:firstLineChars="200" w:firstLine="480"/>
        <w:rPr>
          <w:rFonts w:asciiTheme="minorEastAsia" w:hAnsiTheme="minorEastAsia" w:cs="FZSSJW--GB1-0"/>
          <w:kern w:val="0"/>
          <w:sz w:val="24"/>
          <w:szCs w:val="24"/>
        </w:rPr>
      </w:pPr>
      <w:r w:rsidRPr="002B3D86">
        <w:rPr>
          <w:rFonts w:asciiTheme="minorEastAsia" w:hAnsiTheme="minorEastAsia" w:cs="FZSSJW--GB1-0" w:hint="eastAsia"/>
          <w:kern w:val="0"/>
          <w:sz w:val="24"/>
          <w:szCs w:val="24"/>
        </w:rPr>
        <w:t>联 系 人：</w:t>
      </w:r>
      <w:r>
        <w:rPr>
          <w:rFonts w:asciiTheme="minorEastAsia" w:hAnsiTheme="minorEastAsia" w:cs="FZSSJW--GB1-0" w:hint="eastAsia"/>
          <w:kern w:val="0"/>
          <w:sz w:val="24"/>
          <w:szCs w:val="24"/>
        </w:rPr>
        <w:t>陈艳平先生</w:t>
      </w:r>
    </w:p>
    <w:p w:rsidR="00735C4E" w:rsidRPr="002B3D86" w:rsidRDefault="00735C4E" w:rsidP="00735C4E">
      <w:pPr>
        <w:autoSpaceDE w:val="0"/>
        <w:autoSpaceDN w:val="0"/>
        <w:adjustRightInd w:val="0"/>
        <w:spacing w:line="360" w:lineRule="auto"/>
        <w:ind w:firstLineChars="200" w:firstLine="480"/>
        <w:rPr>
          <w:rFonts w:asciiTheme="minorEastAsia" w:hAnsiTheme="minorEastAsia" w:cs="FZSSJW--GB1-0"/>
          <w:kern w:val="0"/>
          <w:sz w:val="24"/>
          <w:szCs w:val="24"/>
        </w:rPr>
      </w:pPr>
      <w:r w:rsidRPr="002B3D86">
        <w:rPr>
          <w:rFonts w:asciiTheme="minorEastAsia" w:hAnsiTheme="minorEastAsia" w:cs="FZSSJW--GB1-0" w:hint="eastAsia"/>
          <w:kern w:val="0"/>
          <w:sz w:val="24"/>
          <w:szCs w:val="24"/>
        </w:rPr>
        <w:t>招聘电话：0631-7509698</w:t>
      </w:r>
    </w:p>
    <w:p w:rsidR="00735C4E" w:rsidRPr="002B3D86" w:rsidRDefault="00735C4E" w:rsidP="00735C4E">
      <w:pPr>
        <w:autoSpaceDE w:val="0"/>
        <w:autoSpaceDN w:val="0"/>
        <w:adjustRightInd w:val="0"/>
        <w:spacing w:line="360" w:lineRule="auto"/>
        <w:ind w:firstLineChars="200" w:firstLine="480"/>
        <w:rPr>
          <w:rFonts w:asciiTheme="minorEastAsia" w:hAnsiTheme="minorEastAsia" w:cs="FZSSJW--GB1-0"/>
          <w:kern w:val="0"/>
          <w:sz w:val="24"/>
          <w:szCs w:val="24"/>
        </w:rPr>
      </w:pPr>
      <w:r w:rsidRPr="002B3D86">
        <w:rPr>
          <w:rFonts w:asciiTheme="minorEastAsia" w:hAnsiTheme="minorEastAsia" w:cs="FZSSJW--GB1-0" w:hint="eastAsia"/>
          <w:kern w:val="0"/>
          <w:sz w:val="24"/>
          <w:szCs w:val="24"/>
        </w:rPr>
        <w:t>公司网址：www.snpdp.com</w:t>
      </w:r>
    </w:p>
    <w:p w:rsidR="00735C4E" w:rsidRPr="00224B47" w:rsidRDefault="00735C4E" w:rsidP="00735C4E">
      <w:pPr>
        <w:autoSpaceDE w:val="0"/>
        <w:autoSpaceDN w:val="0"/>
        <w:adjustRightInd w:val="0"/>
        <w:spacing w:line="360" w:lineRule="auto"/>
        <w:ind w:firstLineChars="200" w:firstLine="480"/>
        <w:rPr>
          <w:rFonts w:asciiTheme="minorEastAsia" w:hAnsiTheme="minorEastAsia" w:cs="FZSSJW--GB1-0"/>
          <w:color w:val="000000" w:themeColor="text1"/>
          <w:kern w:val="0"/>
          <w:sz w:val="24"/>
          <w:szCs w:val="24"/>
        </w:rPr>
      </w:pPr>
      <w:r w:rsidRPr="008D752A">
        <w:rPr>
          <w:rFonts w:asciiTheme="minorEastAsia" w:hAnsiTheme="minorEastAsia" w:cs="FZSSJW--GB1-0" w:hint="eastAsia"/>
          <w:kern w:val="0"/>
          <w:sz w:val="24"/>
          <w:szCs w:val="24"/>
        </w:rPr>
        <w:t>招聘</w:t>
      </w:r>
      <w:r w:rsidRPr="00224B47">
        <w:rPr>
          <w:rFonts w:asciiTheme="minorEastAsia" w:hAnsiTheme="minorEastAsia" w:cs="FZSSJW--GB1-0" w:hint="eastAsia"/>
          <w:color w:val="000000" w:themeColor="text1"/>
          <w:kern w:val="0"/>
          <w:sz w:val="24"/>
          <w:szCs w:val="24"/>
        </w:rPr>
        <w:t>邮箱：zhaopin-xy@snpdp.com</w:t>
      </w:r>
    </w:p>
    <w:p w:rsidR="00735C4E" w:rsidRPr="00224B47" w:rsidRDefault="00735C4E" w:rsidP="00735C4E">
      <w:pPr>
        <w:autoSpaceDE w:val="0"/>
        <w:autoSpaceDN w:val="0"/>
        <w:adjustRightInd w:val="0"/>
        <w:spacing w:line="360" w:lineRule="auto"/>
        <w:ind w:firstLineChars="200" w:firstLine="480"/>
        <w:rPr>
          <w:rFonts w:asciiTheme="minorEastAsia" w:hAnsiTheme="minorEastAsia" w:cs="FZSSJW--GB1-0"/>
          <w:color w:val="000000" w:themeColor="text1"/>
          <w:kern w:val="0"/>
          <w:sz w:val="24"/>
          <w:szCs w:val="24"/>
        </w:rPr>
      </w:pPr>
      <w:r w:rsidRPr="00224B47">
        <w:rPr>
          <w:rFonts w:asciiTheme="minorEastAsia" w:hAnsiTheme="minorEastAsia" w:cs="FZSSJW--GB1-0" w:hint="eastAsia"/>
          <w:color w:val="000000" w:themeColor="text1"/>
          <w:kern w:val="0"/>
          <w:sz w:val="24"/>
          <w:szCs w:val="24"/>
        </w:rPr>
        <w:t>通讯地址：山东</w:t>
      </w:r>
      <w:r w:rsidR="00851D45">
        <w:rPr>
          <w:rFonts w:asciiTheme="minorEastAsia" w:hAnsiTheme="minorEastAsia" w:cs="FZSSJW--GB1-0" w:hint="eastAsia"/>
          <w:color w:val="000000" w:themeColor="text1"/>
          <w:kern w:val="0"/>
          <w:sz w:val="24"/>
          <w:szCs w:val="24"/>
        </w:rPr>
        <w:t>省</w:t>
      </w:r>
      <w:r w:rsidRPr="00224B47">
        <w:rPr>
          <w:rFonts w:asciiTheme="minorEastAsia" w:hAnsiTheme="minorEastAsia" w:cs="FZSSJW--GB1-0" w:hint="eastAsia"/>
          <w:color w:val="000000" w:themeColor="text1"/>
          <w:kern w:val="0"/>
          <w:sz w:val="24"/>
          <w:szCs w:val="24"/>
        </w:rPr>
        <w:t>荣成市</w:t>
      </w:r>
      <w:r>
        <w:rPr>
          <w:rFonts w:asciiTheme="minorEastAsia" w:hAnsiTheme="minorEastAsia" w:cs="FZSSJW--GB1-0" w:hint="eastAsia"/>
          <w:color w:val="000000" w:themeColor="text1"/>
          <w:kern w:val="0"/>
          <w:sz w:val="24"/>
          <w:szCs w:val="24"/>
        </w:rPr>
        <w:t>宁津街道</w:t>
      </w:r>
    </w:p>
    <w:p w:rsidR="00735C4E" w:rsidRPr="00224B47" w:rsidRDefault="00735C4E" w:rsidP="00735C4E">
      <w:pPr>
        <w:autoSpaceDE w:val="0"/>
        <w:autoSpaceDN w:val="0"/>
        <w:adjustRightInd w:val="0"/>
        <w:spacing w:line="360" w:lineRule="auto"/>
        <w:ind w:firstLineChars="708" w:firstLine="1699"/>
        <w:rPr>
          <w:rFonts w:asciiTheme="minorEastAsia" w:hAnsiTheme="minorEastAsia" w:cs="FZSSJW--GB1-0"/>
          <w:color w:val="000000" w:themeColor="text1"/>
          <w:kern w:val="0"/>
          <w:sz w:val="24"/>
          <w:szCs w:val="24"/>
        </w:rPr>
      </w:pPr>
      <w:r w:rsidRPr="00224B47">
        <w:rPr>
          <w:rFonts w:asciiTheme="minorEastAsia" w:hAnsiTheme="minorEastAsia" w:cs="FZSSJW--GB1-0" w:hint="eastAsia"/>
          <w:color w:val="000000" w:themeColor="text1"/>
          <w:kern w:val="0"/>
          <w:sz w:val="24"/>
          <w:szCs w:val="24"/>
        </w:rPr>
        <w:t>国核示范电站有限责任公司A区人力资源部</w:t>
      </w:r>
    </w:p>
    <w:p w:rsidR="00735C4E" w:rsidRDefault="00735C4E" w:rsidP="00735C4E">
      <w:pPr>
        <w:autoSpaceDE w:val="0"/>
        <w:autoSpaceDN w:val="0"/>
        <w:adjustRightInd w:val="0"/>
        <w:spacing w:line="360" w:lineRule="auto"/>
        <w:ind w:firstLineChars="200" w:firstLine="480"/>
        <w:rPr>
          <w:rFonts w:asciiTheme="minorEastAsia" w:hAnsiTheme="minorEastAsia" w:cs="FZSSJW--GB1-0"/>
          <w:kern w:val="0"/>
          <w:sz w:val="24"/>
          <w:szCs w:val="24"/>
        </w:rPr>
      </w:pPr>
      <w:r w:rsidRPr="002B3D86">
        <w:rPr>
          <w:rFonts w:asciiTheme="minorEastAsia" w:hAnsiTheme="minorEastAsia" w:cs="FZSSJW--GB1-0" w:hint="eastAsia"/>
          <w:kern w:val="0"/>
          <w:sz w:val="24"/>
          <w:szCs w:val="24"/>
        </w:rPr>
        <w:t>邮政编码：2643</w:t>
      </w:r>
      <w:r>
        <w:rPr>
          <w:rFonts w:asciiTheme="minorEastAsia" w:hAnsiTheme="minorEastAsia" w:cs="FZSSJW--GB1-0" w:hint="eastAsia"/>
          <w:kern w:val="0"/>
          <w:sz w:val="24"/>
          <w:szCs w:val="24"/>
        </w:rPr>
        <w:t>12</w:t>
      </w:r>
    </w:p>
    <w:p w:rsidR="007C49D6" w:rsidRDefault="007C49D6">
      <w:pPr>
        <w:widowControl/>
        <w:jc w:val="left"/>
        <w:rPr>
          <w:rFonts w:ascii="宋体" w:eastAsia="宋体" w:hAnsi="宋体" w:cs="FZHTJW--GB1-0"/>
          <w:color w:val="06275E"/>
          <w:kern w:val="0"/>
          <w:szCs w:val="21"/>
        </w:rPr>
      </w:pPr>
      <w:r>
        <w:rPr>
          <w:rFonts w:ascii="宋体" w:eastAsia="宋体" w:hAnsi="宋体" w:cs="FZHTJW--GB1-0"/>
          <w:color w:val="06275E"/>
          <w:kern w:val="0"/>
          <w:szCs w:val="21"/>
        </w:rPr>
        <w:br w:type="page"/>
      </w:r>
    </w:p>
    <w:p w:rsidR="009A7675" w:rsidRDefault="009A7675" w:rsidP="00342635">
      <w:pPr>
        <w:widowControl/>
        <w:spacing w:line="360" w:lineRule="auto"/>
        <w:jc w:val="left"/>
        <w:rPr>
          <w:rFonts w:ascii="宋体" w:eastAsia="宋体" w:hAnsi="宋体" w:cs="FZHTJW--GB1-0"/>
          <w:color w:val="06275E"/>
          <w:kern w:val="0"/>
          <w:szCs w:val="21"/>
        </w:rPr>
      </w:pPr>
    </w:p>
    <w:p w:rsidR="007C49D6" w:rsidRDefault="007C49D6" w:rsidP="00342635">
      <w:pPr>
        <w:widowControl/>
        <w:spacing w:line="360" w:lineRule="auto"/>
        <w:jc w:val="left"/>
        <w:rPr>
          <w:rFonts w:asciiTheme="minorEastAsia" w:hAnsiTheme="minorEastAsia" w:cs="FZSSJW--GB1-0"/>
          <w:kern w:val="0"/>
          <w:sz w:val="24"/>
          <w:szCs w:val="24"/>
        </w:rPr>
      </w:pPr>
      <w:r>
        <w:rPr>
          <w:rFonts w:ascii="宋体" w:eastAsia="宋体" w:hAnsi="宋体" w:cs="FZHTJW--GB1-0" w:hint="eastAsia"/>
          <w:color w:val="06275E"/>
          <w:kern w:val="0"/>
          <w:szCs w:val="21"/>
        </w:rPr>
        <w:t>附件：</w:t>
      </w:r>
      <w:r w:rsidRPr="007944B6">
        <w:rPr>
          <w:rFonts w:asciiTheme="minorEastAsia" w:hAnsiTheme="minorEastAsia" w:cs="FZSSJW--GB1-0" w:hint="eastAsia"/>
          <w:kern w:val="0"/>
          <w:sz w:val="24"/>
          <w:szCs w:val="24"/>
        </w:rPr>
        <w:t>国核示范201</w:t>
      </w:r>
      <w:r>
        <w:rPr>
          <w:rFonts w:asciiTheme="minorEastAsia" w:hAnsiTheme="minorEastAsia" w:cs="FZSSJW--GB1-0" w:hint="eastAsia"/>
          <w:kern w:val="0"/>
          <w:sz w:val="24"/>
          <w:szCs w:val="24"/>
        </w:rPr>
        <w:t>7</w:t>
      </w:r>
      <w:r w:rsidRPr="007944B6">
        <w:rPr>
          <w:rFonts w:asciiTheme="minorEastAsia" w:hAnsiTheme="minorEastAsia" w:cs="FZSSJW--GB1-0" w:hint="eastAsia"/>
          <w:kern w:val="0"/>
          <w:sz w:val="24"/>
          <w:szCs w:val="24"/>
        </w:rPr>
        <w:t>年度应届毕业生招聘计划表</w:t>
      </w:r>
    </w:p>
    <w:tbl>
      <w:tblPr>
        <w:tblpPr w:leftFromText="180" w:rightFromText="180" w:vertAnchor="page" w:horzAnchor="margin" w:tblpY="2806"/>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134"/>
        <w:gridCol w:w="992"/>
        <w:gridCol w:w="992"/>
        <w:gridCol w:w="993"/>
        <w:gridCol w:w="850"/>
        <w:gridCol w:w="1484"/>
      </w:tblGrid>
      <w:tr w:rsidR="007C49D6" w:rsidTr="00851184">
        <w:trPr>
          <w:cantSplit/>
          <w:trHeight w:val="454"/>
        </w:trPr>
        <w:tc>
          <w:tcPr>
            <w:tcW w:w="675" w:type="dxa"/>
            <w:vMerge w:val="restart"/>
            <w:shd w:val="clear" w:color="auto" w:fill="D9D9D9"/>
            <w:vAlign w:val="center"/>
          </w:tcPr>
          <w:p w:rsidR="007C49D6" w:rsidRDefault="007C49D6" w:rsidP="00851184">
            <w:pPr>
              <w:tabs>
                <w:tab w:val="left" w:pos="1080"/>
              </w:tabs>
              <w:spacing w:line="500" w:lineRule="exact"/>
              <w:jc w:val="center"/>
              <w:rPr>
                <w:rFonts w:ascii="仿宋_GB2312" w:eastAsia="仿宋_GB2312"/>
                <w:b/>
                <w:bCs/>
                <w:sz w:val="28"/>
                <w:szCs w:val="28"/>
              </w:rPr>
            </w:pPr>
            <w:r>
              <w:rPr>
                <w:rFonts w:ascii="仿宋_GB2312" w:eastAsia="仿宋_GB2312" w:cs="仿宋_GB2312" w:hint="eastAsia"/>
                <w:b/>
                <w:bCs/>
                <w:sz w:val="28"/>
                <w:szCs w:val="28"/>
              </w:rPr>
              <w:t>序号</w:t>
            </w:r>
          </w:p>
        </w:tc>
        <w:tc>
          <w:tcPr>
            <w:tcW w:w="2552" w:type="dxa"/>
            <w:vMerge w:val="restart"/>
            <w:shd w:val="clear" w:color="auto" w:fill="D9D9D9"/>
            <w:vAlign w:val="center"/>
          </w:tcPr>
          <w:p w:rsidR="007C49D6" w:rsidRDefault="007C49D6" w:rsidP="00851184">
            <w:pPr>
              <w:tabs>
                <w:tab w:val="left" w:pos="1080"/>
              </w:tabs>
              <w:spacing w:line="500" w:lineRule="exact"/>
              <w:jc w:val="center"/>
              <w:rPr>
                <w:rFonts w:ascii="仿宋_GB2312" w:eastAsia="仿宋_GB2312"/>
                <w:b/>
                <w:bCs/>
                <w:sz w:val="28"/>
                <w:szCs w:val="28"/>
              </w:rPr>
            </w:pPr>
            <w:r>
              <w:rPr>
                <w:rFonts w:ascii="仿宋_GB2312" w:eastAsia="仿宋_GB2312" w:cs="仿宋_GB2312" w:hint="eastAsia"/>
                <w:b/>
                <w:bCs/>
                <w:sz w:val="28"/>
                <w:szCs w:val="28"/>
              </w:rPr>
              <w:t>专业</w:t>
            </w:r>
          </w:p>
        </w:tc>
        <w:tc>
          <w:tcPr>
            <w:tcW w:w="1134" w:type="dxa"/>
            <w:vMerge w:val="restart"/>
            <w:shd w:val="clear" w:color="auto" w:fill="D9D9D9"/>
            <w:vAlign w:val="center"/>
          </w:tcPr>
          <w:p w:rsidR="007C49D6" w:rsidRDefault="007C49D6" w:rsidP="00851184">
            <w:pPr>
              <w:tabs>
                <w:tab w:val="left" w:pos="1080"/>
              </w:tabs>
              <w:spacing w:line="500" w:lineRule="exact"/>
              <w:jc w:val="center"/>
              <w:rPr>
                <w:rFonts w:ascii="仿宋_GB2312" w:eastAsia="仿宋_GB2312" w:cs="仿宋_GB2312"/>
                <w:b/>
                <w:bCs/>
                <w:sz w:val="28"/>
                <w:szCs w:val="28"/>
              </w:rPr>
            </w:pPr>
            <w:r>
              <w:rPr>
                <w:rFonts w:ascii="仿宋_GB2312" w:eastAsia="仿宋_GB2312" w:cs="仿宋_GB2312" w:hint="eastAsia"/>
                <w:b/>
                <w:bCs/>
                <w:sz w:val="28"/>
                <w:szCs w:val="28"/>
              </w:rPr>
              <w:t>计划</w:t>
            </w:r>
          </w:p>
          <w:p w:rsidR="007C49D6" w:rsidRDefault="007C49D6" w:rsidP="00851184">
            <w:pPr>
              <w:tabs>
                <w:tab w:val="left" w:pos="1080"/>
              </w:tabs>
              <w:spacing w:line="500" w:lineRule="exact"/>
              <w:jc w:val="center"/>
              <w:rPr>
                <w:rFonts w:ascii="仿宋_GB2312" w:eastAsia="仿宋_GB2312"/>
                <w:b/>
                <w:bCs/>
                <w:sz w:val="28"/>
                <w:szCs w:val="28"/>
              </w:rPr>
            </w:pPr>
            <w:r>
              <w:rPr>
                <w:rFonts w:ascii="仿宋_GB2312" w:eastAsia="仿宋_GB2312" w:cs="仿宋_GB2312" w:hint="eastAsia"/>
                <w:b/>
                <w:bCs/>
                <w:sz w:val="28"/>
                <w:szCs w:val="28"/>
              </w:rPr>
              <w:t>人数</w:t>
            </w:r>
          </w:p>
        </w:tc>
        <w:tc>
          <w:tcPr>
            <w:tcW w:w="3827" w:type="dxa"/>
            <w:gridSpan w:val="4"/>
            <w:shd w:val="clear" w:color="auto" w:fill="D9D9D9"/>
            <w:vAlign w:val="center"/>
          </w:tcPr>
          <w:p w:rsidR="007C49D6" w:rsidRDefault="007C49D6" w:rsidP="00851184">
            <w:pPr>
              <w:tabs>
                <w:tab w:val="left" w:pos="1080"/>
              </w:tabs>
              <w:jc w:val="center"/>
              <w:rPr>
                <w:rFonts w:ascii="仿宋_GB2312" w:eastAsia="仿宋_GB2312"/>
                <w:b/>
                <w:bCs/>
                <w:sz w:val="28"/>
                <w:szCs w:val="28"/>
              </w:rPr>
            </w:pPr>
            <w:r>
              <w:rPr>
                <w:rFonts w:ascii="仿宋_GB2312" w:eastAsia="仿宋_GB2312" w:cs="仿宋_GB2312" w:hint="eastAsia"/>
                <w:b/>
                <w:bCs/>
                <w:sz w:val="28"/>
                <w:szCs w:val="28"/>
              </w:rPr>
              <w:t>学历分布</w:t>
            </w:r>
          </w:p>
        </w:tc>
        <w:tc>
          <w:tcPr>
            <w:tcW w:w="1484" w:type="dxa"/>
            <w:vMerge w:val="restart"/>
            <w:shd w:val="clear" w:color="auto" w:fill="D9D9D9"/>
            <w:vAlign w:val="center"/>
          </w:tcPr>
          <w:p w:rsidR="007C49D6" w:rsidRDefault="007C49D6" w:rsidP="00851184">
            <w:pPr>
              <w:widowControl/>
              <w:jc w:val="center"/>
              <w:rPr>
                <w:rFonts w:ascii="仿宋_GB2312" w:eastAsia="仿宋_GB2312"/>
                <w:b/>
                <w:bCs/>
                <w:sz w:val="24"/>
                <w:szCs w:val="24"/>
              </w:rPr>
            </w:pPr>
            <w:r>
              <w:rPr>
                <w:rFonts w:ascii="仿宋_GB2312" w:eastAsia="仿宋_GB2312" w:cs="仿宋_GB2312" w:hint="eastAsia"/>
                <w:b/>
                <w:bCs/>
                <w:sz w:val="28"/>
                <w:szCs w:val="28"/>
              </w:rPr>
              <w:t>备注</w:t>
            </w:r>
          </w:p>
        </w:tc>
      </w:tr>
      <w:tr w:rsidR="007C49D6" w:rsidTr="00851184">
        <w:trPr>
          <w:cantSplit/>
          <w:trHeight w:val="454"/>
        </w:trPr>
        <w:tc>
          <w:tcPr>
            <w:tcW w:w="675" w:type="dxa"/>
            <w:vMerge/>
            <w:vAlign w:val="center"/>
          </w:tcPr>
          <w:p w:rsidR="007C49D6" w:rsidRDefault="007C49D6" w:rsidP="00851184">
            <w:pPr>
              <w:tabs>
                <w:tab w:val="left" w:pos="1080"/>
              </w:tabs>
              <w:jc w:val="center"/>
              <w:rPr>
                <w:rFonts w:ascii="仿宋_GB2312" w:eastAsia="仿宋_GB2312"/>
                <w:b/>
                <w:bCs/>
                <w:sz w:val="28"/>
                <w:szCs w:val="28"/>
              </w:rPr>
            </w:pPr>
          </w:p>
        </w:tc>
        <w:tc>
          <w:tcPr>
            <w:tcW w:w="2552" w:type="dxa"/>
            <w:vMerge/>
            <w:vAlign w:val="center"/>
          </w:tcPr>
          <w:p w:rsidR="007C49D6" w:rsidRDefault="007C49D6" w:rsidP="00851184">
            <w:pPr>
              <w:tabs>
                <w:tab w:val="left" w:pos="1080"/>
              </w:tabs>
              <w:jc w:val="center"/>
              <w:rPr>
                <w:rFonts w:ascii="仿宋_GB2312" w:eastAsia="仿宋_GB2312"/>
                <w:b/>
                <w:bCs/>
                <w:sz w:val="28"/>
                <w:szCs w:val="28"/>
              </w:rPr>
            </w:pPr>
          </w:p>
        </w:tc>
        <w:tc>
          <w:tcPr>
            <w:tcW w:w="1134" w:type="dxa"/>
            <w:vMerge/>
            <w:vAlign w:val="center"/>
          </w:tcPr>
          <w:p w:rsidR="007C49D6" w:rsidRDefault="007C49D6" w:rsidP="00851184">
            <w:pPr>
              <w:tabs>
                <w:tab w:val="left" w:pos="1080"/>
              </w:tabs>
              <w:jc w:val="center"/>
              <w:rPr>
                <w:rFonts w:ascii="仿宋_GB2312" w:eastAsia="仿宋_GB2312"/>
                <w:b/>
                <w:bCs/>
                <w:sz w:val="28"/>
                <w:szCs w:val="28"/>
              </w:rPr>
            </w:pPr>
          </w:p>
        </w:tc>
        <w:tc>
          <w:tcPr>
            <w:tcW w:w="992" w:type="dxa"/>
            <w:shd w:val="clear" w:color="auto" w:fill="D9D9D9"/>
            <w:vAlign w:val="center"/>
          </w:tcPr>
          <w:p w:rsidR="007C49D6" w:rsidRDefault="007C49D6" w:rsidP="00851184">
            <w:pPr>
              <w:tabs>
                <w:tab w:val="left" w:pos="1080"/>
              </w:tabs>
              <w:jc w:val="center"/>
              <w:rPr>
                <w:rFonts w:ascii="仿宋_GB2312" w:eastAsia="仿宋_GB2312"/>
                <w:b/>
                <w:bCs/>
                <w:sz w:val="28"/>
                <w:szCs w:val="28"/>
              </w:rPr>
            </w:pPr>
            <w:r>
              <w:rPr>
                <w:rFonts w:ascii="仿宋_GB2312" w:eastAsia="仿宋_GB2312" w:cs="仿宋_GB2312" w:hint="eastAsia"/>
                <w:b/>
                <w:bCs/>
                <w:sz w:val="28"/>
                <w:szCs w:val="28"/>
              </w:rPr>
              <w:t>博士</w:t>
            </w:r>
          </w:p>
        </w:tc>
        <w:tc>
          <w:tcPr>
            <w:tcW w:w="992" w:type="dxa"/>
            <w:shd w:val="clear" w:color="auto" w:fill="D9D9D9"/>
            <w:vAlign w:val="center"/>
          </w:tcPr>
          <w:p w:rsidR="007C49D6" w:rsidRDefault="007C49D6" w:rsidP="00851184">
            <w:pPr>
              <w:tabs>
                <w:tab w:val="left" w:pos="1080"/>
              </w:tabs>
              <w:jc w:val="center"/>
              <w:rPr>
                <w:rFonts w:ascii="仿宋_GB2312" w:eastAsia="仿宋_GB2312"/>
                <w:b/>
                <w:bCs/>
                <w:sz w:val="28"/>
                <w:szCs w:val="28"/>
              </w:rPr>
            </w:pPr>
            <w:r>
              <w:rPr>
                <w:rFonts w:ascii="仿宋_GB2312" w:eastAsia="仿宋_GB2312" w:cs="仿宋_GB2312" w:hint="eastAsia"/>
                <w:b/>
                <w:bCs/>
                <w:sz w:val="28"/>
                <w:szCs w:val="28"/>
              </w:rPr>
              <w:t>硕士</w:t>
            </w:r>
          </w:p>
        </w:tc>
        <w:tc>
          <w:tcPr>
            <w:tcW w:w="993" w:type="dxa"/>
            <w:shd w:val="clear" w:color="auto" w:fill="D9D9D9"/>
            <w:vAlign w:val="center"/>
          </w:tcPr>
          <w:p w:rsidR="007C49D6" w:rsidRDefault="007C49D6" w:rsidP="00851184">
            <w:pPr>
              <w:tabs>
                <w:tab w:val="left" w:pos="1080"/>
              </w:tabs>
              <w:jc w:val="center"/>
              <w:rPr>
                <w:rFonts w:ascii="仿宋_GB2312" w:eastAsia="仿宋_GB2312"/>
                <w:b/>
                <w:bCs/>
                <w:sz w:val="28"/>
                <w:szCs w:val="28"/>
              </w:rPr>
            </w:pPr>
            <w:r>
              <w:rPr>
                <w:rFonts w:ascii="仿宋_GB2312" w:eastAsia="仿宋_GB2312" w:cs="仿宋_GB2312" w:hint="eastAsia"/>
                <w:b/>
                <w:bCs/>
                <w:sz w:val="28"/>
                <w:szCs w:val="28"/>
              </w:rPr>
              <w:t>本科</w:t>
            </w:r>
          </w:p>
        </w:tc>
        <w:tc>
          <w:tcPr>
            <w:tcW w:w="850" w:type="dxa"/>
            <w:shd w:val="clear" w:color="auto" w:fill="D9D9D9"/>
            <w:vAlign w:val="center"/>
          </w:tcPr>
          <w:p w:rsidR="007C49D6" w:rsidRDefault="007C49D6" w:rsidP="00851184">
            <w:pPr>
              <w:tabs>
                <w:tab w:val="left" w:pos="1080"/>
              </w:tabs>
              <w:jc w:val="center"/>
              <w:rPr>
                <w:rFonts w:ascii="仿宋_GB2312" w:eastAsia="仿宋_GB2312"/>
                <w:b/>
                <w:bCs/>
                <w:sz w:val="28"/>
                <w:szCs w:val="28"/>
              </w:rPr>
            </w:pPr>
            <w:r>
              <w:rPr>
                <w:rFonts w:ascii="仿宋_GB2312" w:eastAsia="仿宋_GB2312" w:cs="仿宋_GB2312" w:hint="eastAsia"/>
                <w:b/>
                <w:bCs/>
                <w:sz w:val="28"/>
                <w:szCs w:val="28"/>
              </w:rPr>
              <w:t>专科</w:t>
            </w:r>
          </w:p>
        </w:tc>
        <w:tc>
          <w:tcPr>
            <w:tcW w:w="1484" w:type="dxa"/>
            <w:vMerge/>
            <w:vAlign w:val="center"/>
          </w:tcPr>
          <w:p w:rsidR="007C49D6" w:rsidRDefault="007C49D6" w:rsidP="00851184">
            <w:pPr>
              <w:widowControl/>
              <w:jc w:val="center"/>
              <w:rPr>
                <w:rFonts w:ascii="仿宋_GB2312" w:eastAsia="仿宋_GB2312"/>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b/>
                <w:bCs/>
                <w:sz w:val="24"/>
                <w:szCs w:val="24"/>
              </w:rPr>
              <w:t>1</w:t>
            </w:r>
          </w:p>
        </w:tc>
        <w:tc>
          <w:tcPr>
            <w:tcW w:w="2552" w:type="dxa"/>
            <w:vAlign w:val="center"/>
          </w:tcPr>
          <w:p w:rsidR="007C49D6" w:rsidRDefault="007C49D6" w:rsidP="00851184">
            <w:pPr>
              <w:rPr>
                <w:rFonts w:ascii="宋体" w:hAnsi="宋体" w:cs="宋体"/>
                <w:color w:val="000000"/>
                <w:sz w:val="22"/>
              </w:rPr>
            </w:pPr>
            <w:r>
              <w:rPr>
                <w:rFonts w:hint="eastAsia"/>
                <w:color w:val="000000"/>
                <w:sz w:val="22"/>
              </w:rPr>
              <w:t>核工程与核技术</w:t>
            </w:r>
          </w:p>
        </w:tc>
        <w:tc>
          <w:tcPr>
            <w:tcW w:w="1134" w:type="dxa"/>
            <w:vAlign w:val="center"/>
          </w:tcPr>
          <w:p w:rsidR="007C49D6" w:rsidRDefault="007C49D6" w:rsidP="00851184">
            <w:pPr>
              <w:jc w:val="center"/>
              <w:rPr>
                <w:rFonts w:ascii="宋体" w:hAnsi="宋体" w:cs="宋体"/>
                <w:color w:val="000000"/>
                <w:sz w:val="22"/>
              </w:rPr>
            </w:pPr>
            <w:r>
              <w:rPr>
                <w:rFonts w:hint="eastAsia"/>
                <w:color w:val="000000"/>
                <w:sz w:val="22"/>
              </w:rPr>
              <w:t>12</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3" w:type="dxa"/>
            <w:vAlign w:val="center"/>
          </w:tcPr>
          <w:p w:rsidR="007C49D6" w:rsidRDefault="007C49D6" w:rsidP="00851184">
            <w:pPr>
              <w:jc w:val="center"/>
              <w:rPr>
                <w:rFonts w:ascii="宋体" w:hAnsi="宋体" w:cs="宋体"/>
                <w:color w:val="000000"/>
                <w:sz w:val="22"/>
              </w:rPr>
            </w:pPr>
            <w:r>
              <w:rPr>
                <w:rFonts w:hint="eastAsia"/>
                <w:color w:val="000000"/>
                <w:sz w:val="22"/>
              </w:rPr>
              <w:t>12</w:t>
            </w: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b/>
                <w:bCs/>
                <w:sz w:val="24"/>
                <w:szCs w:val="24"/>
              </w:rPr>
              <w:t>2</w:t>
            </w:r>
          </w:p>
        </w:tc>
        <w:tc>
          <w:tcPr>
            <w:tcW w:w="2552" w:type="dxa"/>
            <w:vAlign w:val="center"/>
          </w:tcPr>
          <w:p w:rsidR="007C49D6" w:rsidRDefault="007C49D6" w:rsidP="00851184">
            <w:pPr>
              <w:rPr>
                <w:rFonts w:ascii="宋体" w:hAnsi="宋体" w:cs="宋体"/>
                <w:color w:val="000000"/>
                <w:sz w:val="22"/>
              </w:rPr>
            </w:pPr>
            <w:r>
              <w:rPr>
                <w:rFonts w:hint="eastAsia"/>
                <w:color w:val="000000"/>
                <w:sz w:val="22"/>
              </w:rPr>
              <w:t>电气工程及其自</w:t>
            </w:r>
            <w:bookmarkStart w:id="0" w:name="_GoBack"/>
            <w:bookmarkEnd w:id="0"/>
            <w:r>
              <w:rPr>
                <w:rFonts w:hint="eastAsia"/>
                <w:color w:val="000000"/>
                <w:sz w:val="22"/>
              </w:rPr>
              <w:t>动化</w:t>
            </w:r>
          </w:p>
        </w:tc>
        <w:tc>
          <w:tcPr>
            <w:tcW w:w="1134" w:type="dxa"/>
            <w:vAlign w:val="center"/>
          </w:tcPr>
          <w:p w:rsidR="007C49D6" w:rsidRDefault="007C49D6" w:rsidP="00851184">
            <w:pPr>
              <w:jc w:val="center"/>
              <w:rPr>
                <w:rFonts w:ascii="宋体" w:hAnsi="宋体" w:cs="宋体"/>
                <w:color w:val="000000"/>
                <w:sz w:val="22"/>
              </w:rPr>
            </w:pPr>
            <w:r>
              <w:rPr>
                <w:rFonts w:hint="eastAsia"/>
                <w:color w:val="000000"/>
                <w:sz w:val="22"/>
              </w:rPr>
              <w:t>14</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3" w:type="dxa"/>
            <w:vAlign w:val="center"/>
          </w:tcPr>
          <w:p w:rsidR="007C49D6" w:rsidRDefault="007C49D6" w:rsidP="00851184">
            <w:pPr>
              <w:jc w:val="center"/>
              <w:rPr>
                <w:rFonts w:ascii="宋体" w:hAnsi="宋体" w:cs="宋体"/>
                <w:color w:val="000000"/>
                <w:sz w:val="22"/>
              </w:rPr>
            </w:pPr>
            <w:r>
              <w:rPr>
                <w:rFonts w:hint="eastAsia"/>
                <w:color w:val="000000"/>
                <w:sz w:val="22"/>
              </w:rPr>
              <w:t>14</w:t>
            </w: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b/>
                <w:bCs/>
                <w:sz w:val="24"/>
                <w:szCs w:val="24"/>
              </w:rPr>
              <w:t>3</w:t>
            </w:r>
          </w:p>
        </w:tc>
        <w:tc>
          <w:tcPr>
            <w:tcW w:w="2552" w:type="dxa"/>
            <w:vAlign w:val="center"/>
          </w:tcPr>
          <w:p w:rsidR="007C49D6" w:rsidRDefault="007C49D6" w:rsidP="00851184">
            <w:pPr>
              <w:rPr>
                <w:rFonts w:ascii="宋体" w:hAnsi="宋体" w:cs="宋体"/>
                <w:color w:val="000000"/>
                <w:sz w:val="22"/>
              </w:rPr>
            </w:pPr>
            <w:r>
              <w:rPr>
                <w:rFonts w:hint="eastAsia"/>
                <w:color w:val="000000"/>
                <w:sz w:val="22"/>
              </w:rPr>
              <w:t>热能与动力工程</w:t>
            </w:r>
          </w:p>
        </w:tc>
        <w:tc>
          <w:tcPr>
            <w:tcW w:w="1134" w:type="dxa"/>
            <w:vAlign w:val="center"/>
          </w:tcPr>
          <w:p w:rsidR="007C49D6" w:rsidRDefault="007C49D6" w:rsidP="00851184">
            <w:pPr>
              <w:jc w:val="center"/>
              <w:rPr>
                <w:rFonts w:ascii="宋体" w:hAnsi="宋体" w:cs="宋体"/>
                <w:color w:val="000000"/>
                <w:sz w:val="22"/>
              </w:rPr>
            </w:pPr>
            <w:r>
              <w:rPr>
                <w:rFonts w:hint="eastAsia"/>
                <w:color w:val="000000"/>
                <w:sz w:val="22"/>
              </w:rPr>
              <w:t>16</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3" w:type="dxa"/>
            <w:vAlign w:val="center"/>
          </w:tcPr>
          <w:p w:rsidR="007C49D6" w:rsidRDefault="007C49D6" w:rsidP="00851184">
            <w:pPr>
              <w:jc w:val="center"/>
              <w:rPr>
                <w:rFonts w:ascii="宋体" w:hAnsi="宋体" w:cs="宋体"/>
                <w:color w:val="000000"/>
                <w:sz w:val="22"/>
              </w:rPr>
            </w:pPr>
            <w:r>
              <w:rPr>
                <w:rFonts w:hint="eastAsia"/>
                <w:color w:val="000000"/>
                <w:sz w:val="22"/>
              </w:rPr>
              <w:t>16</w:t>
            </w: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b/>
                <w:bCs/>
                <w:sz w:val="24"/>
                <w:szCs w:val="24"/>
              </w:rPr>
              <w:t>4</w:t>
            </w:r>
          </w:p>
        </w:tc>
        <w:tc>
          <w:tcPr>
            <w:tcW w:w="2552" w:type="dxa"/>
            <w:vAlign w:val="center"/>
          </w:tcPr>
          <w:p w:rsidR="007C49D6" w:rsidRDefault="007C49D6" w:rsidP="00851184">
            <w:pPr>
              <w:rPr>
                <w:rFonts w:ascii="宋体" w:hAnsi="宋体" w:cs="宋体"/>
                <w:color w:val="000000"/>
                <w:sz w:val="22"/>
              </w:rPr>
            </w:pPr>
            <w:r>
              <w:rPr>
                <w:rFonts w:hint="eastAsia"/>
                <w:color w:val="000000"/>
                <w:sz w:val="22"/>
              </w:rPr>
              <w:t>机械设计制造及其自动化</w:t>
            </w:r>
          </w:p>
        </w:tc>
        <w:tc>
          <w:tcPr>
            <w:tcW w:w="1134" w:type="dxa"/>
            <w:vAlign w:val="center"/>
          </w:tcPr>
          <w:p w:rsidR="007C49D6" w:rsidRDefault="007C49D6" w:rsidP="00851184">
            <w:pPr>
              <w:jc w:val="center"/>
              <w:rPr>
                <w:rFonts w:ascii="宋体" w:hAnsi="宋体" w:cs="宋体"/>
                <w:color w:val="000000"/>
                <w:sz w:val="22"/>
              </w:rPr>
            </w:pPr>
            <w:r>
              <w:rPr>
                <w:rFonts w:hint="eastAsia"/>
                <w:color w:val="000000"/>
                <w:sz w:val="22"/>
              </w:rPr>
              <w:t>10</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3" w:type="dxa"/>
            <w:vAlign w:val="center"/>
          </w:tcPr>
          <w:p w:rsidR="007C49D6" w:rsidRDefault="007C49D6" w:rsidP="00851184">
            <w:pPr>
              <w:jc w:val="center"/>
              <w:rPr>
                <w:rFonts w:ascii="宋体" w:hAnsi="宋体" w:cs="宋体"/>
                <w:color w:val="000000"/>
                <w:sz w:val="22"/>
              </w:rPr>
            </w:pPr>
            <w:r>
              <w:rPr>
                <w:rFonts w:hint="eastAsia"/>
                <w:color w:val="000000"/>
                <w:sz w:val="22"/>
              </w:rPr>
              <w:t>10</w:t>
            </w: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b/>
                <w:bCs/>
                <w:sz w:val="24"/>
                <w:szCs w:val="24"/>
              </w:rPr>
              <w:t>5</w:t>
            </w:r>
          </w:p>
        </w:tc>
        <w:tc>
          <w:tcPr>
            <w:tcW w:w="2552" w:type="dxa"/>
            <w:vAlign w:val="center"/>
          </w:tcPr>
          <w:p w:rsidR="007C49D6" w:rsidRDefault="007C49D6" w:rsidP="00851184">
            <w:pPr>
              <w:rPr>
                <w:rFonts w:ascii="宋体" w:hAnsi="宋体" w:cs="宋体"/>
                <w:color w:val="000000"/>
                <w:sz w:val="22"/>
              </w:rPr>
            </w:pPr>
            <w:r>
              <w:rPr>
                <w:rFonts w:hint="eastAsia"/>
                <w:color w:val="000000"/>
                <w:sz w:val="22"/>
              </w:rPr>
              <w:t>核物理</w:t>
            </w:r>
          </w:p>
        </w:tc>
        <w:tc>
          <w:tcPr>
            <w:tcW w:w="1134"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3"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b/>
                <w:bCs/>
                <w:sz w:val="24"/>
                <w:szCs w:val="24"/>
              </w:rPr>
              <w:t>6</w:t>
            </w:r>
          </w:p>
        </w:tc>
        <w:tc>
          <w:tcPr>
            <w:tcW w:w="2552" w:type="dxa"/>
            <w:vAlign w:val="center"/>
          </w:tcPr>
          <w:p w:rsidR="007C49D6" w:rsidRDefault="007C49D6" w:rsidP="00851184">
            <w:pPr>
              <w:rPr>
                <w:rFonts w:ascii="宋体" w:hAnsi="宋体" w:cs="宋体"/>
                <w:color w:val="000000"/>
                <w:sz w:val="22"/>
              </w:rPr>
            </w:pPr>
            <w:r>
              <w:rPr>
                <w:rFonts w:hint="eastAsia"/>
                <w:color w:val="000000"/>
                <w:sz w:val="22"/>
              </w:rPr>
              <w:t>工程管理（工程造价）</w:t>
            </w:r>
          </w:p>
        </w:tc>
        <w:tc>
          <w:tcPr>
            <w:tcW w:w="1134" w:type="dxa"/>
            <w:vAlign w:val="center"/>
          </w:tcPr>
          <w:p w:rsidR="007C49D6" w:rsidRDefault="007C49D6" w:rsidP="00851184">
            <w:pPr>
              <w:jc w:val="center"/>
              <w:rPr>
                <w:rFonts w:ascii="宋体" w:hAnsi="宋体" w:cs="宋体"/>
                <w:color w:val="000000"/>
                <w:sz w:val="22"/>
              </w:rPr>
            </w:pPr>
            <w:r>
              <w:rPr>
                <w:rFonts w:hint="eastAsia"/>
                <w:color w:val="000000"/>
                <w:sz w:val="22"/>
              </w:rPr>
              <w:t>5</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3" w:type="dxa"/>
            <w:vAlign w:val="center"/>
          </w:tcPr>
          <w:p w:rsidR="007C49D6" w:rsidRDefault="007C49D6" w:rsidP="00851184">
            <w:pPr>
              <w:jc w:val="center"/>
              <w:rPr>
                <w:rFonts w:ascii="宋体" w:hAnsi="宋体" w:cs="宋体"/>
                <w:color w:val="000000"/>
                <w:sz w:val="22"/>
              </w:rPr>
            </w:pPr>
            <w:r>
              <w:rPr>
                <w:rFonts w:hint="eastAsia"/>
                <w:color w:val="000000"/>
                <w:sz w:val="22"/>
              </w:rPr>
              <w:t>5</w:t>
            </w: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b/>
                <w:bCs/>
                <w:sz w:val="24"/>
                <w:szCs w:val="24"/>
              </w:rPr>
              <w:t>7</w:t>
            </w:r>
          </w:p>
        </w:tc>
        <w:tc>
          <w:tcPr>
            <w:tcW w:w="2552" w:type="dxa"/>
            <w:vAlign w:val="center"/>
          </w:tcPr>
          <w:p w:rsidR="007C49D6" w:rsidRDefault="007C49D6" w:rsidP="00851184">
            <w:pPr>
              <w:rPr>
                <w:rFonts w:ascii="宋体" w:hAnsi="宋体" w:cs="宋体"/>
                <w:color w:val="000000"/>
                <w:sz w:val="22"/>
              </w:rPr>
            </w:pPr>
            <w:r>
              <w:rPr>
                <w:rFonts w:hint="eastAsia"/>
                <w:color w:val="000000"/>
                <w:sz w:val="22"/>
              </w:rPr>
              <w:t>土木工程</w:t>
            </w:r>
          </w:p>
        </w:tc>
        <w:tc>
          <w:tcPr>
            <w:tcW w:w="1134"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3"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b/>
                <w:bCs/>
                <w:sz w:val="24"/>
                <w:szCs w:val="24"/>
              </w:rPr>
              <w:t>8</w:t>
            </w:r>
          </w:p>
        </w:tc>
        <w:tc>
          <w:tcPr>
            <w:tcW w:w="2552" w:type="dxa"/>
            <w:vAlign w:val="center"/>
          </w:tcPr>
          <w:p w:rsidR="007C49D6" w:rsidRDefault="007C49D6" w:rsidP="00851184">
            <w:pPr>
              <w:rPr>
                <w:rFonts w:ascii="宋体" w:hAnsi="宋体" w:cs="宋体"/>
                <w:color w:val="000000"/>
                <w:sz w:val="22"/>
              </w:rPr>
            </w:pPr>
            <w:r>
              <w:rPr>
                <w:rFonts w:hint="eastAsia"/>
                <w:color w:val="000000"/>
                <w:sz w:val="22"/>
              </w:rPr>
              <w:t>电厂化学</w:t>
            </w:r>
          </w:p>
        </w:tc>
        <w:tc>
          <w:tcPr>
            <w:tcW w:w="1134"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3"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b/>
                <w:bCs/>
                <w:sz w:val="24"/>
                <w:szCs w:val="24"/>
              </w:rPr>
              <w:t>9</w:t>
            </w:r>
          </w:p>
        </w:tc>
        <w:tc>
          <w:tcPr>
            <w:tcW w:w="2552" w:type="dxa"/>
            <w:vAlign w:val="center"/>
          </w:tcPr>
          <w:p w:rsidR="007C49D6" w:rsidRDefault="007C49D6" w:rsidP="00851184">
            <w:pPr>
              <w:rPr>
                <w:rFonts w:ascii="宋体" w:hAnsi="宋体" w:cs="宋体"/>
                <w:color w:val="000000"/>
                <w:sz w:val="22"/>
              </w:rPr>
            </w:pPr>
            <w:r>
              <w:rPr>
                <w:rFonts w:hint="eastAsia"/>
                <w:color w:val="000000"/>
                <w:sz w:val="22"/>
              </w:rPr>
              <w:t>金属材料</w:t>
            </w:r>
          </w:p>
        </w:tc>
        <w:tc>
          <w:tcPr>
            <w:tcW w:w="1134"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3"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b/>
                <w:bCs/>
                <w:sz w:val="24"/>
                <w:szCs w:val="24"/>
              </w:rPr>
              <w:t>10</w:t>
            </w:r>
          </w:p>
        </w:tc>
        <w:tc>
          <w:tcPr>
            <w:tcW w:w="2552" w:type="dxa"/>
            <w:vAlign w:val="center"/>
          </w:tcPr>
          <w:p w:rsidR="007C49D6" w:rsidRDefault="007C49D6" w:rsidP="00851184">
            <w:pPr>
              <w:rPr>
                <w:rFonts w:ascii="宋体" w:hAnsi="宋体" w:cs="宋体"/>
                <w:color w:val="000000"/>
                <w:sz w:val="22"/>
              </w:rPr>
            </w:pPr>
            <w:r>
              <w:rPr>
                <w:rFonts w:hint="eastAsia"/>
                <w:color w:val="000000"/>
                <w:sz w:val="22"/>
              </w:rPr>
              <w:t>测控技术与仪器</w:t>
            </w:r>
          </w:p>
        </w:tc>
        <w:tc>
          <w:tcPr>
            <w:tcW w:w="1134"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3"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b/>
                <w:bCs/>
                <w:sz w:val="24"/>
                <w:szCs w:val="24"/>
              </w:rPr>
              <w:t>11</w:t>
            </w:r>
          </w:p>
        </w:tc>
        <w:tc>
          <w:tcPr>
            <w:tcW w:w="2552" w:type="dxa"/>
            <w:vAlign w:val="center"/>
          </w:tcPr>
          <w:p w:rsidR="007C49D6" w:rsidRDefault="007C49D6" w:rsidP="00851184">
            <w:pPr>
              <w:rPr>
                <w:rFonts w:ascii="宋体" w:hAnsi="宋体" w:cs="宋体"/>
                <w:color w:val="000000"/>
                <w:sz w:val="22"/>
              </w:rPr>
            </w:pPr>
            <w:r>
              <w:rPr>
                <w:rFonts w:hint="eastAsia"/>
                <w:color w:val="000000"/>
                <w:sz w:val="22"/>
              </w:rPr>
              <w:t>自动化</w:t>
            </w:r>
          </w:p>
        </w:tc>
        <w:tc>
          <w:tcPr>
            <w:tcW w:w="1134" w:type="dxa"/>
            <w:vAlign w:val="center"/>
          </w:tcPr>
          <w:p w:rsidR="007C49D6" w:rsidRDefault="007C49D6" w:rsidP="00851184">
            <w:pPr>
              <w:jc w:val="center"/>
              <w:rPr>
                <w:rFonts w:ascii="宋体" w:hAnsi="宋体" w:cs="宋体"/>
                <w:color w:val="000000"/>
                <w:sz w:val="22"/>
              </w:rPr>
            </w:pPr>
            <w:r>
              <w:rPr>
                <w:rFonts w:hint="eastAsia"/>
                <w:color w:val="000000"/>
                <w:sz w:val="22"/>
              </w:rPr>
              <w:t>2</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3" w:type="dxa"/>
            <w:vAlign w:val="center"/>
          </w:tcPr>
          <w:p w:rsidR="007C49D6" w:rsidRDefault="007C49D6" w:rsidP="00851184">
            <w:pPr>
              <w:jc w:val="center"/>
              <w:rPr>
                <w:rFonts w:ascii="宋体" w:hAnsi="宋体" w:cs="宋体"/>
                <w:color w:val="000000"/>
                <w:sz w:val="22"/>
              </w:rPr>
            </w:pPr>
            <w:r>
              <w:rPr>
                <w:rFonts w:hint="eastAsia"/>
                <w:color w:val="000000"/>
                <w:sz w:val="22"/>
              </w:rPr>
              <w:t>2</w:t>
            </w: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b/>
                <w:bCs/>
                <w:sz w:val="24"/>
                <w:szCs w:val="24"/>
              </w:rPr>
              <w:t>12</w:t>
            </w:r>
          </w:p>
        </w:tc>
        <w:tc>
          <w:tcPr>
            <w:tcW w:w="2552" w:type="dxa"/>
            <w:vAlign w:val="center"/>
          </w:tcPr>
          <w:p w:rsidR="007C49D6" w:rsidRDefault="007C49D6" w:rsidP="00851184">
            <w:pPr>
              <w:rPr>
                <w:rFonts w:ascii="宋体" w:hAnsi="宋体" w:cs="宋体"/>
                <w:color w:val="000000"/>
                <w:sz w:val="22"/>
              </w:rPr>
            </w:pPr>
            <w:r>
              <w:rPr>
                <w:rFonts w:hint="eastAsia"/>
                <w:color w:val="000000"/>
                <w:sz w:val="22"/>
              </w:rPr>
              <w:t>通信工程</w:t>
            </w:r>
          </w:p>
        </w:tc>
        <w:tc>
          <w:tcPr>
            <w:tcW w:w="1134"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3"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hint="eastAsia"/>
                <w:b/>
                <w:bCs/>
                <w:sz w:val="24"/>
                <w:szCs w:val="24"/>
              </w:rPr>
              <w:t>13</w:t>
            </w:r>
          </w:p>
        </w:tc>
        <w:tc>
          <w:tcPr>
            <w:tcW w:w="2552" w:type="dxa"/>
            <w:vAlign w:val="center"/>
          </w:tcPr>
          <w:p w:rsidR="007C49D6" w:rsidRDefault="007C49D6" w:rsidP="00851184">
            <w:pPr>
              <w:rPr>
                <w:rFonts w:ascii="宋体" w:hAnsi="宋体" w:cs="宋体"/>
                <w:color w:val="000000"/>
                <w:sz w:val="22"/>
              </w:rPr>
            </w:pPr>
            <w:r>
              <w:rPr>
                <w:rFonts w:hint="eastAsia"/>
                <w:color w:val="000000"/>
                <w:sz w:val="22"/>
              </w:rPr>
              <w:t>安全工程</w:t>
            </w:r>
          </w:p>
        </w:tc>
        <w:tc>
          <w:tcPr>
            <w:tcW w:w="1134" w:type="dxa"/>
            <w:vAlign w:val="center"/>
          </w:tcPr>
          <w:p w:rsidR="007C49D6" w:rsidRDefault="007C49D6" w:rsidP="00851184">
            <w:pPr>
              <w:jc w:val="center"/>
              <w:rPr>
                <w:rFonts w:ascii="宋体" w:hAnsi="宋体" w:cs="宋体"/>
                <w:color w:val="000000"/>
                <w:sz w:val="22"/>
              </w:rPr>
            </w:pPr>
            <w:r>
              <w:rPr>
                <w:rFonts w:hint="eastAsia"/>
                <w:color w:val="000000"/>
                <w:sz w:val="22"/>
              </w:rPr>
              <w:t>3</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3" w:type="dxa"/>
            <w:vAlign w:val="center"/>
          </w:tcPr>
          <w:p w:rsidR="007C49D6" w:rsidRDefault="007C49D6" w:rsidP="00851184">
            <w:pPr>
              <w:jc w:val="center"/>
              <w:rPr>
                <w:rFonts w:ascii="宋体" w:hAnsi="宋体" w:cs="宋体"/>
                <w:color w:val="000000"/>
                <w:sz w:val="22"/>
              </w:rPr>
            </w:pPr>
            <w:r>
              <w:rPr>
                <w:rFonts w:hint="eastAsia"/>
                <w:color w:val="000000"/>
                <w:sz w:val="22"/>
              </w:rPr>
              <w:t>3</w:t>
            </w: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hint="eastAsia"/>
                <w:b/>
                <w:bCs/>
                <w:sz w:val="24"/>
                <w:szCs w:val="24"/>
              </w:rPr>
              <w:t>14</w:t>
            </w:r>
          </w:p>
        </w:tc>
        <w:tc>
          <w:tcPr>
            <w:tcW w:w="2552" w:type="dxa"/>
            <w:vAlign w:val="center"/>
          </w:tcPr>
          <w:p w:rsidR="007C49D6" w:rsidRDefault="007C49D6" w:rsidP="00851184">
            <w:pPr>
              <w:rPr>
                <w:rFonts w:ascii="宋体" w:hAnsi="宋体" w:cs="宋体"/>
                <w:color w:val="000000"/>
                <w:sz w:val="22"/>
              </w:rPr>
            </w:pPr>
            <w:r>
              <w:rPr>
                <w:rFonts w:hint="eastAsia"/>
                <w:color w:val="000000"/>
                <w:sz w:val="22"/>
              </w:rPr>
              <w:t>采购仓储</w:t>
            </w:r>
          </w:p>
        </w:tc>
        <w:tc>
          <w:tcPr>
            <w:tcW w:w="1134"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3"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hint="eastAsia"/>
                <w:b/>
                <w:bCs/>
                <w:sz w:val="24"/>
                <w:szCs w:val="24"/>
              </w:rPr>
              <w:t>15</w:t>
            </w:r>
          </w:p>
        </w:tc>
        <w:tc>
          <w:tcPr>
            <w:tcW w:w="2552" w:type="dxa"/>
            <w:vAlign w:val="center"/>
          </w:tcPr>
          <w:p w:rsidR="007C49D6" w:rsidRDefault="007C49D6" w:rsidP="00851184">
            <w:pPr>
              <w:rPr>
                <w:rFonts w:ascii="宋体" w:hAnsi="宋体" w:cs="宋体"/>
                <w:color w:val="000000"/>
                <w:sz w:val="22"/>
              </w:rPr>
            </w:pPr>
            <w:r>
              <w:rPr>
                <w:rFonts w:hint="eastAsia"/>
                <w:color w:val="000000"/>
                <w:sz w:val="22"/>
              </w:rPr>
              <w:t>档案学</w:t>
            </w:r>
          </w:p>
        </w:tc>
        <w:tc>
          <w:tcPr>
            <w:tcW w:w="1134" w:type="dxa"/>
            <w:vAlign w:val="center"/>
          </w:tcPr>
          <w:p w:rsidR="007C49D6" w:rsidRDefault="007C49D6" w:rsidP="00851184">
            <w:pPr>
              <w:jc w:val="center"/>
              <w:rPr>
                <w:rFonts w:ascii="宋体" w:hAnsi="宋体" w:cs="宋体"/>
                <w:color w:val="000000"/>
                <w:sz w:val="22"/>
              </w:rPr>
            </w:pPr>
            <w:r>
              <w:rPr>
                <w:rFonts w:hint="eastAsia"/>
                <w:color w:val="000000"/>
                <w:sz w:val="22"/>
              </w:rPr>
              <w:t>3</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3" w:type="dxa"/>
            <w:vAlign w:val="center"/>
          </w:tcPr>
          <w:p w:rsidR="007C49D6" w:rsidRDefault="007C49D6" w:rsidP="00851184">
            <w:pPr>
              <w:jc w:val="center"/>
              <w:rPr>
                <w:rFonts w:ascii="宋体" w:hAnsi="宋体" w:cs="宋体"/>
                <w:color w:val="000000"/>
                <w:sz w:val="22"/>
              </w:rPr>
            </w:pPr>
            <w:r>
              <w:rPr>
                <w:rFonts w:hint="eastAsia"/>
                <w:color w:val="000000"/>
                <w:sz w:val="22"/>
              </w:rPr>
              <w:t>3</w:t>
            </w: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hint="eastAsia"/>
                <w:b/>
                <w:bCs/>
                <w:sz w:val="24"/>
                <w:szCs w:val="24"/>
              </w:rPr>
              <w:t>16</w:t>
            </w:r>
          </w:p>
        </w:tc>
        <w:tc>
          <w:tcPr>
            <w:tcW w:w="2552" w:type="dxa"/>
            <w:vAlign w:val="center"/>
          </w:tcPr>
          <w:p w:rsidR="007C49D6" w:rsidRDefault="007C49D6" w:rsidP="00851184">
            <w:pPr>
              <w:rPr>
                <w:rFonts w:ascii="宋体" w:hAnsi="宋体" w:cs="宋体"/>
                <w:color w:val="000000"/>
                <w:sz w:val="22"/>
              </w:rPr>
            </w:pPr>
            <w:r>
              <w:rPr>
                <w:rFonts w:hint="eastAsia"/>
                <w:color w:val="000000"/>
                <w:sz w:val="22"/>
              </w:rPr>
              <w:t>会计学</w:t>
            </w:r>
          </w:p>
        </w:tc>
        <w:tc>
          <w:tcPr>
            <w:tcW w:w="1134"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3"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hint="eastAsia"/>
                <w:b/>
                <w:bCs/>
                <w:sz w:val="24"/>
                <w:szCs w:val="24"/>
              </w:rPr>
              <w:t>17</w:t>
            </w:r>
          </w:p>
        </w:tc>
        <w:tc>
          <w:tcPr>
            <w:tcW w:w="2552" w:type="dxa"/>
            <w:vAlign w:val="center"/>
          </w:tcPr>
          <w:p w:rsidR="007C49D6" w:rsidRDefault="007C49D6" w:rsidP="00851184">
            <w:pPr>
              <w:rPr>
                <w:rFonts w:ascii="宋体" w:hAnsi="宋体" w:cs="宋体"/>
                <w:color w:val="000000"/>
                <w:sz w:val="22"/>
              </w:rPr>
            </w:pPr>
            <w:r>
              <w:rPr>
                <w:rFonts w:hint="eastAsia"/>
                <w:color w:val="000000"/>
                <w:sz w:val="22"/>
              </w:rPr>
              <w:t>审计学</w:t>
            </w:r>
          </w:p>
        </w:tc>
        <w:tc>
          <w:tcPr>
            <w:tcW w:w="1134"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3" w:type="dxa"/>
            <w:vAlign w:val="center"/>
          </w:tcPr>
          <w:p w:rsidR="007C49D6" w:rsidRDefault="007C49D6" w:rsidP="00851184">
            <w:pPr>
              <w:jc w:val="center"/>
              <w:rPr>
                <w:rFonts w:ascii="宋体" w:hAnsi="宋体" w:cs="宋体"/>
                <w:color w:val="000000"/>
                <w:sz w:val="22"/>
              </w:rPr>
            </w:pPr>
            <w:r>
              <w:rPr>
                <w:rFonts w:hint="eastAsia"/>
                <w:color w:val="000000"/>
                <w:sz w:val="22"/>
              </w:rPr>
              <w:t>1</w:t>
            </w: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4"/>
        </w:trPr>
        <w:tc>
          <w:tcPr>
            <w:tcW w:w="675" w:type="dxa"/>
            <w:vAlign w:val="center"/>
          </w:tcPr>
          <w:p w:rsidR="007C49D6" w:rsidRDefault="007C49D6" w:rsidP="00851184">
            <w:pPr>
              <w:tabs>
                <w:tab w:val="left" w:pos="1080"/>
              </w:tabs>
              <w:jc w:val="center"/>
              <w:rPr>
                <w:rFonts w:eastAsia="仿宋_GB2312"/>
                <w:b/>
                <w:bCs/>
                <w:sz w:val="24"/>
                <w:szCs w:val="24"/>
              </w:rPr>
            </w:pPr>
            <w:r>
              <w:rPr>
                <w:rFonts w:eastAsia="仿宋_GB2312" w:hint="eastAsia"/>
                <w:b/>
                <w:bCs/>
                <w:sz w:val="24"/>
                <w:szCs w:val="24"/>
              </w:rPr>
              <w:t>18</w:t>
            </w:r>
          </w:p>
        </w:tc>
        <w:tc>
          <w:tcPr>
            <w:tcW w:w="2552" w:type="dxa"/>
            <w:vAlign w:val="center"/>
          </w:tcPr>
          <w:p w:rsidR="007C49D6" w:rsidRDefault="007C49D6" w:rsidP="00851184">
            <w:pPr>
              <w:rPr>
                <w:color w:val="000000"/>
                <w:sz w:val="22"/>
              </w:rPr>
            </w:pPr>
            <w:r>
              <w:rPr>
                <w:rFonts w:hint="eastAsia"/>
                <w:color w:val="000000"/>
                <w:sz w:val="22"/>
              </w:rPr>
              <w:t>人力资源管理</w:t>
            </w:r>
          </w:p>
        </w:tc>
        <w:tc>
          <w:tcPr>
            <w:tcW w:w="1134" w:type="dxa"/>
            <w:vAlign w:val="center"/>
          </w:tcPr>
          <w:p w:rsidR="007C49D6" w:rsidRDefault="007C49D6" w:rsidP="00851184">
            <w:pPr>
              <w:jc w:val="center"/>
              <w:rPr>
                <w:color w:val="000000"/>
                <w:sz w:val="22"/>
              </w:rPr>
            </w:pPr>
            <w:r>
              <w:rPr>
                <w:rFonts w:hint="eastAsia"/>
                <w:color w:val="000000"/>
                <w:sz w:val="22"/>
              </w:rPr>
              <w:t>1</w:t>
            </w:r>
          </w:p>
        </w:tc>
        <w:tc>
          <w:tcPr>
            <w:tcW w:w="992"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992" w:type="dxa"/>
            <w:vAlign w:val="center"/>
          </w:tcPr>
          <w:p w:rsidR="007C49D6" w:rsidRPr="007C49D6" w:rsidRDefault="007C49D6" w:rsidP="007C49D6">
            <w:pPr>
              <w:jc w:val="center"/>
              <w:rPr>
                <w:rFonts w:ascii="仿宋_GB2312" w:eastAsia="仿宋_GB2312" w:hAnsi="宋体"/>
                <w:bCs/>
                <w:sz w:val="24"/>
                <w:szCs w:val="24"/>
              </w:rPr>
            </w:pPr>
            <w:r w:rsidRPr="007C49D6">
              <w:rPr>
                <w:rFonts w:hint="eastAsia"/>
                <w:color w:val="000000"/>
                <w:sz w:val="22"/>
              </w:rPr>
              <w:t>1</w:t>
            </w:r>
          </w:p>
        </w:tc>
        <w:tc>
          <w:tcPr>
            <w:tcW w:w="993" w:type="dxa"/>
            <w:vAlign w:val="center"/>
          </w:tcPr>
          <w:p w:rsidR="007C49D6" w:rsidRDefault="007C49D6" w:rsidP="00851184">
            <w:pPr>
              <w:jc w:val="center"/>
              <w:rPr>
                <w:color w:val="000000"/>
                <w:sz w:val="22"/>
              </w:rPr>
            </w:pPr>
          </w:p>
        </w:tc>
        <w:tc>
          <w:tcPr>
            <w:tcW w:w="850" w:type="dxa"/>
            <w:vAlign w:val="center"/>
          </w:tcPr>
          <w:p w:rsidR="007C49D6" w:rsidRDefault="007C49D6" w:rsidP="00851184">
            <w:pPr>
              <w:tabs>
                <w:tab w:val="left" w:pos="1080"/>
              </w:tabs>
              <w:jc w:val="center"/>
              <w:rPr>
                <w:rFonts w:ascii="仿宋_GB2312" w:eastAsia="仿宋_GB2312" w:hAnsi="宋体"/>
                <w:b/>
                <w:bCs/>
                <w:sz w:val="24"/>
                <w:szCs w:val="24"/>
              </w:rPr>
            </w:pPr>
          </w:p>
        </w:tc>
        <w:tc>
          <w:tcPr>
            <w:tcW w:w="1484" w:type="dxa"/>
            <w:vAlign w:val="center"/>
          </w:tcPr>
          <w:p w:rsidR="007C49D6" w:rsidRDefault="007C49D6" w:rsidP="00851184">
            <w:pPr>
              <w:widowControl/>
              <w:jc w:val="center"/>
              <w:rPr>
                <w:rFonts w:ascii="仿宋_GB2312" w:eastAsia="仿宋_GB2312" w:hAnsi="宋体"/>
                <w:sz w:val="24"/>
                <w:szCs w:val="24"/>
              </w:rPr>
            </w:pPr>
          </w:p>
        </w:tc>
      </w:tr>
      <w:tr w:rsidR="007C49D6" w:rsidTr="00851184">
        <w:trPr>
          <w:cantSplit/>
          <w:trHeight w:val="459"/>
        </w:trPr>
        <w:tc>
          <w:tcPr>
            <w:tcW w:w="3227" w:type="dxa"/>
            <w:gridSpan w:val="2"/>
            <w:vAlign w:val="center"/>
          </w:tcPr>
          <w:p w:rsidR="007C49D6" w:rsidRDefault="007C49D6" w:rsidP="00851184">
            <w:pPr>
              <w:tabs>
                <w:tab w:val="left" w:pos="1080"/>
              </w:tabs>
              <w:jc w:val="center"/>
              <w:rPr>
                <w:rFonts w:ascii="仿宋_GB2312" w:eastAsia="仿宋_GB2312" w:hAnsi="宋体"/>
                <w:b/>
                <w:bCs/>
                <w:sz w:val="24"/>
                <w:szCs w:val="24"/>
              </w:rPr>
            </w:pPr>
            <w:r>
              <w:rPr>
                <w:rFonts w:ascii="仿宋_GB2312" w:eastAsia="仿宋_GB2312" w:hAnsi="宋体" w:hint="eastAsia"/>
                <w:b/>
                <w:bCs/>
                <w:sz w:val="24"/>
                <w:szCs w:val="24"/>
              </w:rPr>
              <w:t>合    计</w:t>
            </w:r>
          </w:p>
        </w:tc>
        <w:tc>
          <w:tcPr>
            <w:tcW w:w="1134" w:type="dxa"/>
            <w:vAlign w:val="center"/>
          </w:tcPr>
          <w:p w:rsidR="007C49D6" w:rsidRDefault="007C49D6" w:rsidP="00851184">
            <w:pPr>
              <w:tabs>
                <w:tab w:val="left" w:pos="1080"/>
              </w:tabs>
              <w:jc w:val="center"/>
              <w:rPr>
                <w:color w:val="000000"/>
                <w:sz w:val="22"/>
              </w:rPr>
            </w:pPr>
            <w:r>
              <w:rPr>
                <w:rFonts w:hint="eastAsia"/>
                <w:color w:val="000000"/>
                <w:sz w:val="22"/>
              </w:rPr>
              <w:t>75</w:t>
            </w:r>
          </w:p>
        </w:tc>
        <w:tc>
          <w:tcPr>
            <w:tcW w:w="992" w:type="dxa"/>
            <w:vAlign w:val="center"/>
          </w:tcPr>
          <w:p w:rsidR="007C49D6" w:rsidRDefault="007C49D6" w:rsidP="00851184">
            <w:pPr>
              <w:jc w:val="center"/>
              <w:rPr>
                <w:rFonts w:ascii="宋体" w:hAnsi="宋体" w:cs="宋体"/>
                <w:color w:val="000000"/>
                <w:sz w:val="22"/>
              </w:rPr>
            </w:pPr>
          </w:p>
        </w:tc>
        <w:tc>
          <w:tcPr>
            <w:tcW w:w="992" w:type="dxa"/>
            <w:vAlign w:val="center"/>
          </w:tcPr>
          <w:p w:rsidR="007C49D6" w:rsidRDefault="00EA32A5" w:rsidP="00851184">
            <w:pPr>
              <w:tabs>
                <w:tab w:val="left" w:pos="1080"/>
              </w:tabs>
              <w:jc w:val="center"/>
              <w:rPr>
                <w:rFonts w:ascii="仿宋_GB2312" w:eastAsia="仿宋_GB2312" w:hAnsi="宋体"/>
                <w:b/>
                <w:bCs/>
                <w:sz w:val="24"/>
                <w:szCs w:val="24"/>
              </w:rPr>
            </w:pPr>
            <w:r>
              <w:rPr>
                <w:rFonts w:ascii="仿宋_GB2312" w:eastAsia="仿宋_GB2312" w:hAnsi="宋体" w:hint="eastAsia"/>
                <w:b/>
                <w:bCs/>
                <w:sz w:val="24"/>
                <w:szCs w:val="24"/>
              </w:rPr>
              <w:t>1</w:t>
            </w:r>
          </w:p>
        </w:tc>
        <w:tc>
          <w:tcPr>
            <w:tcW w:w="993" w:type="dxa"/>
            <w:vAlign w:val="center"/>
          </w:tcPr>
          <w:p w:rsidR="007C49D6" w:rsidRDefault="007C49D6" w:rsidP="00851184">
            <w:pPr>
              <w:tabs>
                <w:tab w:val="left" w:pos="1080"/>
              </w:tabs>
              <w:jc w:val="center"/>
              <w:rPr>
                <w:rFonts w:ascii="仿宋_GB2312" w:eastAsia="仿宋_GB2312" w:hAnsi="宋体"/>
                <w:b/>
                <w:bCs/>
                <w:sz w:val="24"/>
                <w:szCs w:val="24"/>
              </w:rPr>
            </w:pPr>
            <w:r>
              <w:rPr>
                <w:rFonts w:ascii="仿宋_GB2312" w:eastAsia="仿宋_GB2312" w:hAnsi="宋体" w:hint="eastAsia"/>
                <w:b/>
                <w:bCs/>
                <w:sz w:val="24"/>
                <w:szCs w:val="24"/>
              </w:rPr>
              <w:t>7</w:t>
            </w:r>
            <w:r w:rsidR="00EA32A5">
              <w:rPr>
                <w:rFonts w:ascii="仿宋_GB2312" w:eastAsia="仿宋_GB2312" w:hAnsi="宋体" w:hint="eastAsia"/>
                <w:b/>
                <w:bCs/>
                <w:sz w:val="24"/>
                <w:szCs w:val="24"/>
              </w:rPr>
              <w:t>4</w:t>
            </w:r>
          </w:p>
        </w:tc>
        <w:tc>
          <w:tcPr>
            <w:tcW w:w="850" w:type="dxa"/>
            <w:vAlign w:val="center"/>
          </w:tcPr>
          <w:p w:rsidR="007C49D6" w:rsidRDefault="007C49D6" w:rsidP="00851184">
            <w:pPr>
              <w:jc w:val="center"/>
              <w:rPr>
                <w:rFonts w:ascii="宋体" w:hAnsi="宋体" w:cs="宋体"/>
                <w:color w:val="000000"/>
                <w:sz w:val="22"/>
              </w:rPr>
            </w:pPr>
          </w:p>
        </w:tc>
        <w:tc>
          <w:tcPr>
            <w:tcW w:w="1484" w:type="dxa"/>
            <w:vAlign w:val="center"/>
          </w:tcPr>
          <w:p w:rsidR="007C49D6" w:rsidRDefault="007C49D6" w:rsidP="00851184">
            <w:pPr>
              <w:widowControl/>
              <w:jc w:val="center"/>
              <w:rPr>
                <w:rFonts w:ascii="仿宋_GB2312" w:eastAsia="仿宋_GB2312" w:hAnsi="宋体"/>
                <w:sz w:val="24"/>
                <w:szCs w:val="24"/>
              </w:rPr>
            </w:pPr>
          </w:p>
        </w:tc>
      </w:tr>
    </w:tbl>
    <w:p w:rsidR="007C49D6" w:rsidRPr="009A7675" w:rsidRDefault="007C49D6" w:rsidP="007C49D6">
      <w:pPr>
        <w:widowControl/>
        <w:spacing w:line="360" w:lineRule="auto"/>
        <w:jc w:val="left"/>
        <w:rPr>
          <w:rFonts w:ascii="宋体" w:eastAsia="宋体" w:hAnsi="宋体" w:cs="FZHTJW--GB1-0"/>
          <w:color w:val="06275E"/>
          <w:kern w:val="0"/>
          <w:szCs w:val="21"/>
        </w:rPr>
      </w:pPr>
    </w:p>
    <w:sectPr w:rsidR="007C49D6" w:rsidRPr="009A7675" w:rsidSect="00C43631">
      <w:headerReference w:type="default" r:id="rId8"/>
      <w:pgSz w:w="12240" w:h="15840"/>
      <w:pgMar w:top="1361" w:right="1797" w:bottom="1134" w:left="179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563" w:rsidRDefault="00C17563" w:rsidP="00D36C38">
      <w:r>
        <w:separator/>
      </w:r>
    </w:p>
  </w:endnote>
  <w:endnote w:type="continuationSeparator" w:id="1">
    <w:p w:rsidR="00C17563" w:rsidRDefault="00C17563" w:rsidP="00D36C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ZHTJW--GB1-0">
    <w:altName w:val="方正舒体"/>
    <w:panose1 w:val="00000000000000000000"/>
    <w:charset w:val="86"/>
    <w:family w:val="auto"/>
    <w:notTrueType/>
    <w:pitch w:val="default"/>
    <w:sig w:usb0="00000001" w:usb1="080E0000" w:usb2="00000010" w:usb3="00000000" w:csb0="00040000" w:csb1="00000000"/>
  </w:font>
  <w:font w:name="FZSSJW--GB1-0">
    <w:altName w:val="方正舒体"/>
    <w:panose1 w:val="00000000000000000000"/>
    <w:charset w:val="86"/>
    <w:family w:val="auto"/>
    <w:notTrueType/>
    <w:pitch w:val="default"/>
    <w:sig w:usb0="00000001" w:usb1="080E0000" w:usb2="00000010" w:usb3="00000000" w:csb0="00040000" w:csb1="00000000"/>
  </w:font>
  <w:font w:name="华文琥珀">
    <w:panose1 w:val="0201080004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563" w:rsidRDefault="00C17563" w:rsidP="00D36C38">
      <w:r>
        <w:separator/>
      </w:r>
    </w:p>
  </w:footnote>
  <w:footnote w:type="continuationSeparator" w:id="1">
    <w:p w:rsidR="00C17563" w:rsidRDefault="00C17563" w:rsidP="00D36C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E08" w:rsidRPr="00FC3E08" w:rsidRDefault="00FC3E08" w:rsidP="00FC3E08">
    <w:pPr>
      <w:pStyle w:val="a3"/>
      <w:pBdr>
        <w:bottom w:val="single" w:sz="6" w:space="0" w:color="auto"/>
      </w:pBdr>
      <w:tabs>
        <w:tab w:val="clear" w:pos="4153"/>
        <w:tab w:val="clear" w:pos="8306"/>
        <w:tab w:val="right" w:pos="0"/>
        <w:tab w:val="left" w:pos="142"/>
      </w:tabs>
      <w:ind w:rightChars="4500" w:right="9450"/>
      <w:jc w:val="both"/>
    </w:pPr>
    <w:r w:rsidRPr="00FC3E08">
      <w:rPr>
        <w:noProof/>
      </w:rPr>
      <w:drawing>
        <wp:anchor distT="0" distB="0" distL="114300" distR="114300" simplePos="0" relativeHeight="251659264" behindDoc="0" locked="0" layoutInCell="1" allowOverlap="1">
          <wp:simplePos x="0" y="0"/>
          <wp:positionH relativeFrom="column">
            <wp:posOffset>50198</wp:posOffset>
          </wp:positionH>
          <wp:positionV relativeFrom="paragraph">
            <wp:posOffset>-57150</wp:posOffset>
          </wp:positionV>
          <wp:extent cx="3103813" cy="352425"/>
          <wp:effectExtent l="19050" t="0" r="1337" b="0"/>
          <wp:wrapNone/>
          <wp:docPr id="3" name="图片 2" descr="国核示范VI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国核示范VI标识"/>
                  <pic:cNvPicPr>
                    <a:picLocks noChangeAspect="1" noChangeArrowheads="1"/>
                  </pic:cNvPicPr>
                </pic:nvPicPr>
                <pic:blipFill>
                  <a:blip r:embed="rId1"/>
                  <a:stretch>
                    <a:fillRect/>
                  </a:stretch>
                </pic:blipFill>
                <pic:spPr bwMode="auto">
                  <a:xfrm>
                    <a:off x="0" y="0"/>
                    <a:ext cx="3103813" cy="3524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B29"/>
    <w:multiLevelType w:val="hybridMultilevel"/>
    <w:tmpl w:val="DCD69366"/>
    <w:lvl w:ilvl="0" w:tplc="6EDED82E">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020F94"/>
    <w:multiLevelType w:val="hybridMultilevel"/>
    <w:tmpl w:val="BD46A2C0"/>
    <w:lvl w:ilvl="0" w:tplc="1AEC2FD0">
      <w:start w:val="1"/>
      <w:numFmt w:val="japaneseCounting"/>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6E97903"/>
    <w:multiLevelType w:val="hybridMultilevel"/>
    <w:tmpl w:val="18E6814C"/>
    <w:lvl w:ilvl="0" w:tplc="979CA7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A9E25F8"/>
    <w:multiLevelType w:val="hybridMultilevel"/>
    <w:tmpl w:val="C87A9216"/>
    <w:lvl w:ilvl="0" w:tplc="45ECE9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5FA51CF"/>
    <w:multiLevelType w:val="hybridMultilevel"/>
    <w:tmpl w:val="A5A8A980"/>
    <w:lvl w:ilvl="0" w:tplc="1AEC2FD0">
      <w:start w:val="1"/>
      <w:numFmt w:val="japaneseCounting"/>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FD610C4"/>
    <w:multiLevelType w:val="hybridMultilevel"/>
    <w:tmpl w:val="E1A2ABE6"/>
    <w:lvl w:ilvl="0" w:tplc="F02EB3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420" w:hanging="420"/>
      </w:pPr>
    </w:lvl>
    <w:lvl w:ilvl="3" w:tplc="0409000F" w:tentative="1">
      <w:start w:val="1"/>
      <w:numFmt w:val="decimal"/>
      <w:lvlText w:val="%4."/>
      <w:lvlJc w:val="left"/>
      <w:pPr>
        <w:ind w:left="0" w:hanging="420"/>
      </w:pPr>
    </w:lvl>
    <w:lvl w:ilvl="4" w:tplc="04090019" w:tentative="1">
      <w:start w:val="1"/>
      <w:numFmt w:val="lowerLetter"/>
      <w:lvlText w:val="%5)"/>
      <w:lvlJc w:val="left"/>
      <w:pPr>
        <w:ind w:left="420" w:hanging="420"/>
      </w:pPr>
    </w:lvl>
    <w:lvl w:ilvl="5" w:tplc="0409001B" w:tentative="1">
      <w:start w:val="1"/>
      <w:numFmt w:val="lowerRoman"/>
      <w:lvlText w:val="%6."/>
      <w:lvlJc w:val="right"/>
      <w:pPr>
        <w:ind w:left="840" w:hanging="420"/>
      </w:pPr>
    </w:lvl>
    <w:lvl w:ilvl="6" w:tplc="0409000F" w:tentative="1">
      <w:start w:val="1"/>
      <w:numFmt w:val="decimal"/>
      <w:lvlText w:val="%7."/>
      <w:lvlJc w:val="left"/>
      <w:pPr>
        <w:ind w:left="1260" w:hanging="420"/>
      </w:pPr>
    </w:lvl>
    <w:lvl w:ilvl="7" w:tplc="04090019" w:tentative="1">
      <w:start w:val="1"/>
      <w:numFmt w:val="lowerLetter"/>
      <w:lvlText w:val="%8)"/>
      <w:lvlJc w:val="left"/>
      <w:pPr>
        <w:ind w:left="1680" w:hanging="420"/>
      </w:pPr>
    </w:lvl>
    <w:lvl w:ilvl="8" w:tplc="0409001B" w:tentative="1">
      <w:start w:val="1"/>
      <w:numFmt w:val="lowerRoman"/>
      <w:lvlText w:val="%9."/>
      <w:lvlJc w:val="right"/>
      <w:pPr>
        <w:ind w:left="2100" w:hanging="420"/>
      </w:pPr>
    </w:lvl>
  </w:abstractNum>
  <w:abstractNum w:abstractNumId="6">
    <w:nsid w:val="780769DB"/>
    <w:multiLevelType w:val="hybridMultilevel"/>
    <w:tmpl w:val="305E0C2C"/>
    <w:lvl w:ilvl="0" w:tplc="FB688746">
      <w:start w:val="1"/>
      <w:numFmt w:val="japaneseCounting"/>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8EC40AE"/>
    <w:multiLevelType w:val="hybridMultilevel"/>
    <w:tmpl w:val="A8DA1E66"/>
    <w:lvl w:ilvl="0" w:tplc="0132158A">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5"/>
  </w:num>
  <w:num w:numId="2">
    <w:abstractNumId w:val="6"/>
  </w:num>
  <w:num w:numId="3">
    <w:abstractNumId w:val="2"/>
  </w:num>
  <w:num w:numId="4">
    <w:abstractNumId w:val="3"/>
  </w:num>
  <w:num w:numId="5">
    <w:abstractNumId w:val="7"/>
  </w:num>
  <w:num w:numId="6">
    <w:abstractNumId w:val="1"/>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97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6C38"/>
    <w:rsid w:val="00013FB6"/>
    <w:rsid w:val="00026FB1"/>
    <w:rsid w:val="00031A3A"/>
    <w:rsid w:val="00046E69"/>
    <w:rsid w:val="000932DD"/>
    <w:rsid w:val="000A34D7"/>
    <w:rsid w:val="000A619E"/>
    <w:rsid w:val="000B17E2"/>
    <w:rsid w:val="000B445F"/>
    <w:rsid w:val="000B4E77"/>
    <w:rsid w:val="000B736C"/>
    <w:rsid w:val="000D4BF8"/>
    <w:rsid w:val="000E2DDC"/>
    <w:rsid w:val="000E7653"/>
    <w:rsid w:val="000F42D2"/>
    <w:rsid w:val="000F65A5"/>
    <w:rsid w:val="00110F35"/>
    <w:rsid w:val="00113AEE"/>
    <w:rsid w:val="00116832"/>
    <w:rsid w:val="00121222"/>
    <w:rsid w:val="00125011"/>
    <w:rsid w:val="001325EE"/>
    <w:rsid w:val="001343A2"/>
    <w:rsid w:val="001433DE"/>
    <w:rsid w:val="0015073F"/>
    <w:rsid w:val="0015204A"/>
    <w:rsid w:val="00154E7B"/>
    <w:rsid w:val="00174B2C"/>
    <w:rsid w:val="00195BC8"/>
    <w:rsid w:val="001A2DEF"/>
    <w:rsid w:val="001A4169"/>
    <w:rsid w:val="001A685E"/>
    <w:rsid w:val="001B06FA"/>
    <w:rsid w:val="00205124"/>
    <w:rsid w:val="00212BCC"/>
    <w:rsid w:val="00217389"/>
    <w:rsid w:val="00224B47"/>
    <w:rsid w:val="00242CFA"/>
    <w:rsid w:val="00265348"/>
    <w:rsid w:val="002936FE"/>
    <w:rsid w:val="002A3C6F"/>
    <w:rsid w:val="002A480C"/>
    <w:rsid w:val="002B3436"/>
    <w:rsid w:val="002B3D86"/>
    <w:rsid w:val="002C2B53"/>
    <w:rsid w:val="002D1390"/>
    <w:rsid w:val="002F6789"/>
    <w:rsid w:val="00310550"/>
    <w:rsid w:val="00326BE9"/>
    <w:rsid w:val="00337DB2"/>
    <w:rsid w:val="003405E2"/>
    <w:rsid w:val="00340D43"/>
    <w:rsid w:val="00341E7C"/>
    <w:rsid w:val="00342635"/>
    <w:rsid w:val="00346D21"/>
    <w:rsid w:val="00356CD8"/>
    <w:rsid w:val="00366EC1"/>
    <w:rsid w:val="00397D9B"/>
    <w:rsid w:val="003B1F1B"/>
    <w:rsid w:val="004035FD"/>
    <w:rsid w:val="00403F7E"/>
    <w:rsid w:val="00425B28"/>
    <w:rsid w:val="00427746"/>
    <w:rsid w:val="004346EB"/>
    <w:rsid w:val="00441872"/>
    <w:rsid w:val="00444DED"/>
    <w:rsid w:val="004468ED"/>
    <w:rsid w:val="00452ABB"/>
    <w:rsid w:val="00483956"/>
    <w:rsid w:val="0049181F"/>
    <w:rsid w:val="004B0F12"/>
    <w:rsid w:val="004B1FAB"/>
    <w:rsid w:val="004B7841"/>
    <w:rsid w:val="004C15CC"/>
    <w:rsid w:val="004E6276"/>
    <w:rsid w:val="004F3042"/>
    <w:rsid w:val="0050189E"/>
    <w:rsid w:val="00503652"/>
    <w:rsid w:val="00504337"/>
    <w:rsid w:val="005219CF"/>
    <w:rsid w:val="00521E41"/>
    <w:rsid w:val="00523E5F"/>
    <w:rsid w:val="0052515E"/>
    <w:rsid w:val="00527AFB"/>
    <w:rsid w:val="00527F71"/>
    <w:rsid w:val="00537932"/>
    <w:rsid w:val="00540B29"/>
    <w:rsid w:val="00547AA1"/>
    <w:rsid w:val="00555988"/>
    <w:rsid w:val="00560928"/>
    <w:rsid w:val="00563F2A"/>
    <w:rsid w:val="005A4AEE"/>
    <w:rsid w:val="005E34D8"/>
    <w:rsid w:val="005E471B"/>
    <w:rsid w:val="006158C4"/>
    <w:rsid w:val="00631400"/>
    <w:rsid w:val="00640527"/>
    <w:rsid w:val="00662E9E"/>
    <w:rsid w:val="00666622"/>
    <w:rsid w:val="00667AE9"/>
    <w:rsid w:val="006C10B3"/>
    <w:rsid w:val="006C3CC1"/>
    <w:rsid w:val="006F18CA"/>
    <w:rsid w:val="006F681D"/>
    <w:rsid w:val="00703E01"/>
    <w:rsid w:val="00703FB5"/>
    <w:rsid w:val="0072055A"/>
    <w:rsid w:val="00720F8B"/>
    <w:rsid w:val="00733AA1"/>
    <w:rsid w:val="00735C4E"/>
    <w:rsid w:val="00741087"/>
    <w:rsid w:val="007544BD"/>
    <w:rsid w:val="00774CB5"/>
    <w:rsid w:val="00784C4C"/>
    <w:rsid w:val="0079583B"/>
    <w:rsid w:val="007C1BF1"/>
    <w:rsid w:val="007C49D6"/>
    <w:rsid w:val="007C7CBA"/>
    <w:rsid w:val="007D10D7"/>
    <w:rsid w:val="007F4755"/>
    <w:rsid w:val="00802C3E"/>
    <w:rsid w:val="00815FA1"/>
    <w:rsid w:val="00834BF0"/>
    <w:rsid w:val="00842342"/>
    <w:rsid w:val="0084387B"/>
    <w:rsid w:val="00851D45"/>
    <w:rsid w:val="00872113"/>
    <w:rsid w:val="008870B9"/>
    <w:rsid w:val="0089093F"/>
    <w:rsid w:val="008C1728"/>
    <w:rsid w:val="008D05B2"/>
    <w:rsid w:val="008D3E4C"/>
    <w:rsid w:val="008D6253"/>
    <w:rsid w:val="008D752A"/>
    <w:rsid w:val="008E06CD"/>
    <w:rsid w:val="0090081D"/>
    <w:rsid w:val="00903F16"/>
    <w:rsid w:val="00923D2C"/>
    <w:rsid w:val="00932A4D"/>
    <w:rsid w:val="00957055"/>
    <w:rsid w:val="00975B49"/>
    <w:rsid w:val="009849DB"/>
    <w:rsid w:val="00994A40"/>
    <w:rsid w:val="009A014F"/>
    <w:rsid w:val="009A56B3"/>
    <w:rsid w:val="009A7675"/>
    <w:rsid w:val="009B0395"/>
    <w:rsid w:val="009F3D91"/>
    <w:rsid w:val="009F4478"/>
    <w:rsid w:val="00A0385B"/>
    <w:rsid w:val="00A1195A"/>
    <w:rsid w:val="00A13AEA"/>
    <w:rsid w:val="00A15D6D"/>
    <w:rsid w:val="00A33E50"/>
    <w:rsid w:val="00A43B43"/>
    <w:rsid w:val="00A44FE2"/>
    <w:rsid w:val="00A7178A"/>
    <w:rsid w:val="00A849F7"/>
    <w:rsid w:val="00A86CA5"/>
    <w:rsid w:val="00A9390A"/>
    <w:rsid w:val="00AA7CA7"/>
    <w:rsid w:val="00AB00FB"/>
    <w:rsid w:val="00AB1F74"/>
    <w:rsid w:val="00AB503F"/>
    <w:rsid w:val="00AC79E6"/>
    <w:rsid w:val="00AF3D0A"/>
    <w:rsid w:val="00AF3FE6"/>
    <w:rsid w:val="00B0139B"/>
    <w:rsid w:val="00B0720C"/>
    <w:rsid w:val="00B216BF"/>
    <w:rsid w:val="00B31071"/>
    <w:rsid w:val="00B35BB5"/>
    <w:rsid w:val="00B444D4"/>
    <w:rsid w:val="00B524D7"/>
    <w:rsid w:val="00B6360E"/>
    <w:rsid w:val="00B729F5"/>
    <w:rsid w:val="00B77EF5"/>
    <w:rsid w:val="00B85BFB"/>
    <w:rsid w:val="00B90FA4"/>
    <w:rsid w:val="00BA570E"/>
    <w:rsid w:val="00BC03DB"/>
    <w:rsid w:val="00BC0CB7"/>
    <w:rsid w:val="00BD0E05"/>
    <w:rsid w:val="00BD46FC"/>
    <w:rsid w:val="00BD71D3"/>
    <w:rsid w:val="00BF085B"/>
    <w:rsid w:val="00BF2745"/>
    <w:rsid w:val="00BF5591"/>
    <w:rsid w:val="00BF5F31"/>
    <w:rsid w:val="00C147D0"/>
    <w:rsid w:val="00C17563"/>
    <w:rsid w:val="00C43631"/>
    <w:rsid w:val="00C516E6"/>
    <w:rsid w:val="00C54FAA"/>
    <w:rsid w:val="00C60D88"/>
    <w:rsid w:val="00C75E71"/>
    <w:rsid w:val="00C929CB"/>
    <w:rsid w:val="00C966CB"/>
    <w:rsid w:val="00CA4B27"/>
    <w:rsid w:val="00CB3D2D"/>
    <w:rsid w:val="00CD3250"/>
    <w:rsid w:val="00CE046C"/>
    <w:rsid w:val="00CE2082"/>
    <w:rsid w:val="00CE7391"/>
    <w:rsid w:val="00CF7CF0"/>
    <w:rsid w:val="00D05EC0"/>
    <w:rsid w:val="00D1130F"/>
    <w:rsid w:val="00D15BDB"/>
    <w:rsid w:val="00D35185"/>
    <w:rsid w:val="00D36C38"/>
    <w:rsid w:val="00D36D7D"/>
    <w:rsid w:val="00D41396"/>
    <w:rsid w:val="00D44452"/>
    <w:rsid w:val="00D57460"/>
    <w:rsid w:val="00D81CD7"/>
    <w:rsid w:val="00D82987"/>
    <w:rsid w:val="00D85460"/>
    <w:rsid w:val="00D93094"/>
    <w:rsid w:val="00D94D72"/>
    <w:rsid w:val="00DC0418"/>
    <w:rsid w:val="00DC4F08"/>
    <w:rsid w:val="00E01CAC"/>
    <w:rsid w:val="00E10846"/>
    <w:rsid w:val="00E20B23"/>
    <w:rsid w:val="00E245B9"/>
    <w:rsid w:val="00E24BA9"/>
    <w:rsid w:val="00E43C15"/>
    <w:rsid w:val="00E459F0"/>
    <w:rsid w:val="00E6114C"/>
    <w:rsid w:val="00E85059"/>
    <w:rsid w:val="00E87BCE"/>
    <w:rsid w:val="00E94896"/>
    <w:rsid w:val="00EA32A5"/>
    <w:rsid w:val="00ED32A4"/>
    <w:rsid w:val="00ED3599"/>
    <w:rsid w:val="00EE527F"/>
    <w:rsid w:val="00F005BA"/>
    <w:rsid w:val="00F037D1"/>
    <w:rsid w:val="00F057AA"/>
    <w:rsid w:val="00F127BC"/>
    <w:rsid w:val="00F1496C"/>
    <w:rsid w:val="00F30EEB"/>
    <w:rsid w:val="00F43633"/>
    <w:rsid w:val="00F50DF7"/>
    <w:rsid w:val="00F60F32"/>
    <w:rsid w:val="00F708C9"/>
    <w:rsid w:val="00F74966"/>
    <w:rsid w:val="00F87266"/>
    <w:rsid w:val="00F90FFD"/>
    <w:rsid w:val="00F91AE6"/>
    <w:rsid w:val="00FC3E08"/>
    <w:rsid w:val="00FE08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9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3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6C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6C38"/>
    <w:rPr>
      <w:sz w:val="18"/>
      <w:szCs w:val="18"/>
    </w:rPr>
  </w:style>
  <w:style w:type="paragraph" w:styleId="a4">
    <w:name w:val="footer"/>
    <w:basedOn w:val="a"/>
    <w:link w:val="Char0"/>
    <w:uiPriority w:val="99"/>
    <w:semiHidden/>
    <w:unhideWhenUsed/>
    <w:rsid w:val="00D36C3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6C38"/>
    <w:rPr>
      <w:sz w:val="18"/>
      <w:szCs w:val="18"/>
    </w:rPr>
  </w:style>
  <w:style w:type="paragraph" w:styleId="a5">
    <w:name w:val="Balloon Text"/>
    <w:basedOn w:val="a"/>
    <w:link w:val="Char1"/>
    <w:uiPriority w:val="99"/>
    <w:semiHidden/>
    <w:unhideWhenUsed/>
    <w:rsid w:val="00AF3D0A"/>
    <w:rPr>
      <w:sz w:val="18"/>
      <w:szCs w:val="18"/>
    </w:rPr>
  </w:style>
  <w:style w:type="character" w:customStyle="1" w:styleId="Char1">
    <w:name w:val="批注框文本 Char"/>
    <w:basedOn w:val="a0"/>
    <w:link w:val="a5"/>
    <w:uiPriority w:val="99"/>
    <w:semiHidden/>
    <w:rsid w:val="00AF3D0A"/>
    <w:rPr>
      <w:sz w:val="18"/>
      <w:szCs w:val="18"/>
    </w:rPr>
  </w:style>
  <w:style w:type="character" w:styleId="a6">
    <w:name w:val="Hyperlink"/>
    <w:basedOn w:val="a0"/>
    <w:uiPriority w:val="99"/>
    <w:unhideWhenUsed/>
    <w:rsid w:val="008C1728"/>
    <w:rPr>
      <w:color w:val="0000FF" w:themeColor="hyperlink"/>
      <w:u w:val="single"/>
    </w:rPr>
  </w:style>
  <w:style w:type="paragraph" w:styleId="a7">
    <w:name w:val="List Paragraph"/>
    <w:basedOn w:val="a"/>
    <w:uiPriority w:val="34"/>
    <w:qFormat/>
    <w:rsid w:val="00366EC1"/>
    <w:pPr>
      <w:ind w:firstLineChars="200" w:firstLine="420"/>
    </w:pPr>
  </w:style>
  <w:style w:type="character" w:styleId="a8">
    <w:name w:val="annotation reference"/>
    <w:basedOn w:val="a0"/>
    <w:uiPriority w:val="99"/>
    <w:semiHidden/>
    <w:unhideWhenUsed/>
    <w:rsid w:val="00D05EC0"/>
    <w:rPr>
      <w:sz w:val="21"/>
      <w:szCs w:val="21"/>
    </w:rPr>
  </w:style>
  <w:style w:type="paragraph" w:styleId="a9">
    <w:name w:val="annotation text"/>
    <w:basedOn w:val="a"/>
    <w:link w:val="Char2"/>
    <w:uiPriority w:val="99"/>
    <w:semiHidden/>
    <w:unhideWhenUsed/>
    <w:rsid w:val="00D05EC0"/>
    <w:pPr>
      <w:jc w:val="left"/>
    </w:pPr>
  </w:style>
  <w:style w:type="character" w:customStyle="1" w:styleId="Char2">
    <w:name w:val="批注文字 Char"/>
    <w:basedOn w:val="a0"/>
    <w:link w:val="a9"/>
    <w:uiPriority w:val="99"/>
    <w:semiHidden/>
    <w:rsid w:val="00D05EC0"/>
  </w:style>
  <w:style w:type="paragraph" w:styleId="aa">
    <w:name w:val="annotation subject"/>
    <w:basedOn w:val="a9"/>
    <w:next w:val="a9"/>
    <w:link w:val="Char3"/>
    <w:uiPriority w:val="99"/>
    <w:semiHidden/>
    <w:unhideWhenUsed/>
    <w:rsid w:val="00D05EC0"/>
    <w:rPr>
      <w:b/>
      <w:bCs/>
    </w:rPr>
  </w:style>
  <w:style w:type="character" w:customStyle="1" w:styleId="Char3">
    <w:name w:val="批注主题 Char"/>
    <w:basedOn w:val="Char2"/>
    <w:link w:val="aa"/>
    <w:uiPriority w:val="99"/>
    <w:semiHidden/>
    <w:rsid w:val="00D05EC0"/>
    <w:rPr>
      <w:b/>
      <w:bCs/>
    </w:rPr>
  </w:style>
</w:styles>
</file>

<file path=word/webSettings.xml><?xml version="1.0" encoding="utf-8"?>
<w:webSettings xmlns:r="http://schemas.openxmlformats.org/officeDocument/2006/relationships" xmlns:w="http://schemas.openxmlformats.org/wordprocessingml/2006/main">
  <w:divs>
    <w:div w:id="214850601">
      <w:bodyDiv w:val="1"/>
      <w:marLeft w:val="0"/>
      <w:marRight w:val="0"/>
      <w:marTop w:val="0"/>
      <w:marBottom w:val="0"/>
      <w:divBdr>
        <w:top w:val="none" w:sz="0" w:space="0" w:color="auto"/>
        <w:left w:val="none" w:sz="0" w:space="0" w:color="auto"/>
        <w:bottom w:val="none" w:sz="0" w:space="0" w:color="auto"/>
        <w:right w:val="none" w:sz="0" w:space="0" w:color="auto"/>
      </w:divBdr>
    </w:div>
    <w:div w:id="100015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4</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snpdp</cp:lastModifiedBy>
  <cp:revision>16</cp:revision>
  <cp:lastPrinted>2014-09-24T02:16:00Z</cp:lastPrinted>
  <dcterms:created xsi:type="dcterms:W3CDTF">2015-09-14T03:07:00Z</dcterms:created>
  <dcterms:modified xsi:type="dcterms:W3CDTF">2016-09-18T03:09:00Z</dcterms:modified>
</cp:coreProperties>
</file>