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21" w:rsidRPr="001E4E0B" w:rsidRDefault="00880E21" w:rsidP="006802B9">
      <w:pPr>
        <w:adjustRightInd w:val="0"/>
        <w:snapToGrid w:val="0"/>
        <w:spacing w:line="312" w:lineRule="auto"/>
        <w:jc w:val="center"/>
        <w:rPr>
          <w:rFonts w:ascii="Times New Roman" w:eastAsia="仿宋_GB2312" w:hAnsi="Times New Roman" w:cs="Times New Roman"/>
          <w:b/>
          <w:sz w:val="28"/>
        </w:rPr>
      </w:pPr>
      <w:r w:rsidRPr="001E4E0B">
        <w:rPr>
          <w:rFonts w:ascii="Times New Roman" w:eastAsia="仿宋_GB2312" w:hAnsi="Times New Roman" w:cs="Times New Roman"/>
          <w:b/>
          <w:sz w:val="28"/>
        </w:rPr>
        <w:t>江苏环保产业技术研究院股份公司</w:t>
      </w:r>
      <w:r w:rsidRPr="001E4E0B">
        <w:rPr>
          <w:rFonts w:ascii="Times New Roman" w:eastAsia="仿宋_GB2312" w:hAnsi="Times New Roman" w:cs="Times New Roman"/>
          <w:b/>
          <w:sz w:val="28"/>
        </w:rPr>
        <w:t>2018</w:t>
      </w:r>
      <w:r w:rsidRPr="001E4E0B">
        <w:rPr>
          <w:rFonts w:ascii="Times New Roman" w:eastAsia="仿宋_GB2312" w:hAnsi="Times New Roman" w:cs="Times New Roman"/>
          <w:b/>
          <w:sz w:val="28"/>
        </w:rPr>
        <w:t>年校园招聘</w:t>
      </w:r>
    </w:p>
    <w:p w:rsidR="00E7642B" w:rsidRPr="001E4E0B" w:rsidRDefault="000346A1" w:rsidP="007401B8">
      <w:pPr>
        <w:adjustRightInd w:val="0"/>
        <w:snapToGrid w:val="0"/>
        <w:spacing w:line="312" w:lineRule="auto"/>
        <w:jc w:val="center"/>
        <w:rPr>
          <w:rFonts w:ascii="Times New Roman" w:eastAsia="仿宋_GB2312" w:hAnsi="Times New Roman" w:cs="Times New Roman"/>
          <w:b/>
          <w:sz w:val="22"/>
        </w:rPr>
      </w:pPr>
      <w:r w:rsidRPr="001E4E0B">
        <w:rPr>
          <w:rFonts w:ascii="Times New Roman" w:eastAsia="仿宋_GB2312" w:hAnsi="Times New Roman" w:cs="Times New Roman"/>
          <w:b/>
          <w:sz w:val="22"/>
        </w:rPr>
        <w:t>独一无二的江苏环保产业技术研究院，期待独一无二的你</w:t>
      </w:r>
      <w:r w:rsidR="006802B9" w:rsidRPr="001E4E0B">
        <w:rPr>
          <w:rFonts w:ascii="Times New Roman" w:eastAsia="仿宋_GB2312" w:hAnsi="Times New Roman" w:cs="Times New Roman"/>
          <w:b/>
          <w:sz w:val="22"/>
        </w:rPr>
        <w:t>！</w:t>
      </w:r>
    </w:p>
    <w:p w:rsidR="007401B8" w:rsidRPr="001E4E0B" w:rsidRDefault="00A7321C" w:rsidP="006802B9">
      <w:pPr>
        <w:adjustRightInd w:val="0"/>
        <w:snapToGrid w:val="0"/>
        <w:spacing w:line="312" w:lineRule="auto"/>
        <w:jc w:val="center"/>
        <w:rPr>
          <w:rFonts w:ascii="Times New Roman" w:eastAsia="仿宋_GB2312" w:hAnsi="Times New Roman" w:cs="Times New Roman"/>
          <w:b/>
          <w:sz w:val="22"/>
        </w:rPr>
      </w:pPr>
      <w:r w:rsidRPr="001E4E0B">
        <w:rPr>
          <w:rFonts w:ascii="Times New Roman" w:eastAsia="仿宋_GB2312" w:hAnsi="Times New Roman" w:cs="Times New Roman"/>
          <w:b/>
          <w:sz w:val="22"/>
        </w:rPr>
        <w:t>加入我们，</w:t>
      </w:r>
      <w:r w:rsidR="004B4B79" w:rsidRPr="001E4E0B">
        <w:rPr>
          <w:rFonts w:ascii="Times New Roman" w:eastAsia="仿宋_GB2312" w:hAnsi="Times New Roman" w:cs="Times New Roman"/>
          <w:b/>
          <w:sz w:val="22"/>
        </w:rPr>
        <w:t>成为这个时代最有梦想的环保人</w:t>
      </w:r>
      <w:r w:rsidR="007401B8" w:rsidRPr="001E4E0B">
        <w:rPr>
          <w:rFonts w:ascii="Times New Roman" w:eastAsia="仿宋_GB2312" w:hAnsi="Times New Roman" w:cs="Times New Roman"/>
          <w:b/>
          <w:sz w:val="22"/>
        </w:rPr>
        <w:t>！</w:t>
      </w:r>
    </w:p>
    <w:p w:rsidR="006802B9" w:rsidRPr="001E4E0B" w:rsidRDefault="006802B9" w:rsidP="006802B9">
      <w:pPr>
        <w:adjustRightInd w:val="0"/>
        <w:snapToGrid w:val="0"/>
        <w:spacing w:line="312" w:lineRule="auto"/>
        <w:rPr>
          <w:rFonts w:ascii="Times New Roman" w:eastAsia="仿宋_GB2312" w:hAnsi="Times New Roman" w:cs="Times New Roman"/>
          <w:b/>
        </w:rPr>
      </w:pPr>
    </w:p>
    <w:p w:rsidR="00752C54" w:rsidRPr="001E4E0B" w:rsidRDefault="001D693C" w:rsidP="006802B9">
      <w:pPr>
        <w:adjustRightInd w:val="0"/>
        <w:snapToGrid w:val="0"/>
        <w:spacing w:line="312" w:lineRule="auto"/>
        <w:rPr>
          <w:rFonts w:ascii="Times New Roman" w:eastAsia="仿宋_GB2312" w:hAnsi="Times New Roman" w:cs="Times New Roman"/>
          <w:b/>
        </w:rPr>
      </w:pPr>
      <w:r>
        <w:rPr>
          <w:rFonts w:ascii="Times New Roman" w:eastAsia="仿宋_GB2312" w:hAnsi="Times New Roman" w:cs="Times New Roman" w:hint="eastAsia"/>
          <w:b/>
        </w:rPr>
        <w:t>【公司</w:t>
      </w:r>
      <w:r>
        <w:rPr>
          <w:rFonts w:ascii="Times New Roman" w:eastAsia="仿宋_GB2312" w:hAnsi="Times New Roman" w:cs="Times New Roman"/>
          <w:b/>
        </w:rPr>
        <w:t>简介</w:t>
      </w:r>
      <w:r>
        <w:rPr>
          <w:rFonts w:ascii="Times New Roman" w:eastAsia="仿宋_GB2312" w:hAnsi="Times New Roman" w:cs="Times New Roman" w:hint="eastAsia"/>
          <w:b/>
        </w:rPr>
        <w:t>】</w:t>
      </w:r>
    </w:p>
    <w:p w:rsidR="00AE71EA" w:rsidRPr="001E4E0B" w:rsidRDefault="001E4E0B" w:rsidP="001E4E0B">
      <w:pPr>
        <w:adjustRightInd w:val="0"/>
        <w:snapToGrid w:val="0"/>
        <w:spacing w:line="312" w:lineRule="auto"/>
        <w:ind w:firstLineChars="200" w:firstLine="420"/>
        <w:rPr>
          <w:rFonts w:ascii="Times New Roman" w:eastAsia="仿宋_GB2312" w:hAnsi="Times New Roman" w:cs="Times New Roman"/>
        </w:rPr>
      </w:pPr>
      <w:r w:rsidRPr="001E4E0B">
        <w:rPr>
          <w:rFonts w:ascii="Times New Roman" w:eastAsia="仿宋_GB2312" w:hAnsi="Times New Roman" w:cs="Times New Roman"/>
        </w:rPr>
        <w:t>江苏环保产业技术研究院股份公司是江苏省环境科学研究院环评脱钩改革成立的科技型服务企业，公司主要从事生态与环境保护技术的研发与应用，提供环保高新技术成果转化与产业化运作服务，生态与环境保护领域的管理与技术顾问服务。目前公司持有环境保护部颁发的环评甲级资质证书（国环评证甲字第</w:t>
      </w:r>
      <w:r w:rsidRPr="001E4E0B">
        <w:rPr>
          <w:rFonts w:ascii="Times New Roman" w:eastAsia="仿宋_GB2312" w:hAnsi="Times New Roman" w:cs="Times New Roman"/>
        </w:rPr>
        <w:t>1902</w:t>
      </w:r>
      <w:r w:rsidRPr="001E4E0B">
        <w:rPr>
          <w:rFonts w:ascii="Times New Roman" w:eastAsia="仿宋_GB2312" w:hAnsi="Times New Roman" w:cs="Times New Roman"/>
        </w:rPr>
        <w:t>号）。</w:t>
      </w:r>
    </w:p>
    <w:p w:rsidR="001E4E0B" w:rsidRPr="001E4E0B" w:rsidRDefault="001E4E0B" w:rsidP="001E4E0B">
      <w:pPr>
        <w:adjustRightInd w:val="0"/>
        <w:snapToGrid w:val="0"/>
        <w:spacing w:line="312" w:lineRule="auto"/>
        <w:ind w:firstLineChars="200" w:firstLine="420"/>
        <w:rPr>
          <w:rFonts w:ascii="Times New Roman" w:eastAsia="仿宋_GB2312" w:hAnsi="Times New Roman" w:cs="Times New Roman"/>
        </w:rPr>
      </w:pPr>
      <w:r w:rsidRPr="001E4E0B">
        <w:rPr>
          <w:rFonts w:ascii="Times New Roman" w:eastAsia="仿宋_GB2312" w:hAnsi="Times New Roman" w:cs="Times New Roman"/>
        </w:rPr>
        <w:t>公司拥有国际国内一流的环保行业领军专家，其中享受国务院政府特殊津贴专家</w:t>
      </w:r>
      <w:r w:rsidRPr="001E4E0B">
        <w:rPr>
          <w:rFonts w:ascii="Times New Roman" w:eastAsia="仿宋_GB2312" w:hAnsi="Times New Roman" w:cs="Times New Roman"/>
        </w:rPr>
        <w:t>2</w:t>
      </w:r>
      <w:r w:rsidRPr="001E4E0B">
        <w:rPr>
          <w:rFonts w:ascii="Times New Roman" w:eastAsia="仿宋_GB2312" w:hAnsi="Times New Roman" w:cs="Times New Roman"/>
        </w:rPr>
        <w:t>人、江苏省有突出贡献的中青年专家</w:t>
      </w:r>
      <w:r w:rsidRPr="001E4E0B">
        <w:rPr>
          <w:rFonts w:ascii="Times New Roman" w:eastAsia="仿宋_GB2312" w:hAnsi="Times New Roman" w:cs="Times New Roman"/>
        </w:rPr>
        <w:t>3</w:t>
      </w:r>
      <w:r w:rsidRPr="001E4E0B">
        <w:rPr>
          <w:rFonts w:ascii="Times New Roman" w:eastAsia="仿宋_GB2312" w:hAnsi="Times New Roman" w:cs="Times New Roman"/>
        </w:rPr>
        <w:t>人、江苏省</w:t>
      </w:r>
      <w:r w:rsidRPr="001E4E0B">
        <w:rPr>
          <w:rFonts w:ascii="Times New Roman" w:eastAsia="仿宋_GB2312" w:hAnsi="Times New Roman" w:cs="Times New Roman"/>
        </w:rPr>
        <w:t>“333</w:t>
      </w:r>
      <w:r w:rsidRPr="001E4E0B">
        <w:rPr>
          <w:rFonts w:ascii="Times New Roman" w:eastAsia="仿宋_GB2312" w:hAnsi="Times New Roman" w:cs="Times New Roman"/>
        </w:rPr>
        <w:t>工程</w:t>
      </w:r>
      <w:r w:rsidRPr="001E4E0B">
        <w:rPr>
          <w:rFonts w:ascii="Times New Roman" w:eastAsia="仿宋_GB2312" w:hAnsi="Times New Roman" w:cs="Times New Roman"/>
        </w:rPr>
        <w:t>”</w:t>
      </w:r>
      <w:r w:rsidRPr="001E4E0B">
        <w:rPr>
          <w:rFonts w:ascii="Times New Roman" w:eastAsia="仿宋_GB2312" w:hAnsi="Times New Roman" w:cs="Times New Roman"/>
        </w:rPr>
        <w:t>中青年科技领军人才</w:t>
      </w:r>
      <w:r w:rsidRPr="001E4E0B">
        <w:rPr>
          <w:rFonts w:ascii="Times New Roman" w:eastAsia="仿宋_GB2312" w:hAnsi="Times New Roman" w:cs="Times New Roman"/>
        </w:rPr>
        <w:t>2</w:t>
      </w:r>
      <w:r w:rsidRPr="001E4E0B">
        <w:rPr>
          <w:rFonts w:ascii="Times New Roman" w:eastAsia="仿宋_GB2312" w:hAnsi="Times New Roman" w:cs="Times New Roman"/>
        </w:rPr>
        <w:t>人、科学技术带头人</w:t>
      </w:r>
      <w:r w:rsidRPr="001E4E0B">
        <w:rPr>
          <w:rFonts w:ascii="Times New Roman" w:eastAsia="仿宋_GB2312" w:hAnsi="Times New Roman" w:cs="Times New Roman"/>
        </w:rPr>
        <w:t>2</w:t>
      </w:r>
      <w:r w:rsidRPr="001E4E0B">
        <w:rPr>
          <w:rFonts w:ascii="Times New Roman" w:eastAsia="仿宋_GB2312" w:hAnsi="Times New Roman" w:cs="Times New Roman"/>
        </w:rPr>
        <w:t>人。公司现有各类技术人员</w:t>
      </w:r>
      <w:r w:rsidRPr="001E4E0B">
        <w:rPr>
          <w:rFonts w:ascii="Times New Roman" w:eastAsia="仿宋_GB2312" w:hAnsi="Times New Roman" w:cs="Times New Roman"/>
        </w:rPr>
        <w:t>110</w:t>
      </w:r>
      <w:r w:rsidRPr="001E4E0B">
        <w:rPr>
          <w:rFonts w:ascii="Times New Roman" w:eastAsia="仿宋_GB2312" w:hAnsi="Times New Roman" w:cs="Times New Roman"/>
        </w:rPr>
        <w:t>人，</w:t>
      </w:r>
      <w:r w:rsidRPr="001E4E0B">
        <w:rPr>
          <w:rFonts w:ascii="Times New Roman" w:eastAsia="仿宋_GB2312" w:hAnsi="Times New Roman" w:cs="Times New Roman"/>
        </w:rPr>
        <w:t>80%</w:t>
      </w:r>
      <w:r w:rsidRPr="001E4E0B">
        <w:rPr>
          <w:rFonts w:ascii="Times New Roman" w:eastAsia="仿宋_GB2312" w:hAnsi="Times New Roman" w:cs="Times New Roman"/>
        </w:rPr>
        <w:t>以上具有环境科学技术领域相关学科硕士学位。</w:t>
      </w:r>
    </w:p>
    <w:p w:rsidR="001E4E0B" w:rsidRDefault="001E4E0B" w:rsidP="001E4E0B">
      <w:pPr>
        <w:adjustRightInd w:val="0"/>
        <w:snapToGrid w:val="0"/>
        <w:spacing w:line="312" w:lineRule="auto"/>
        <w:ind w:firstLineChars="200" w:firstLine="420"/>
        <w:rPr>
          <w:rFonts w:ascii="Times New Roman" w:eastAsia="仿宋_GB2312" w:hAnsi="Times New Roman" w:cs="Times New Roman"/>
        </w:rPr>
      </w:pPr>
      <w:r w:rsidRPr="001E4E0B">
        <w:rPr>
          <w:rFonts w:ascii="Times New Roman" w:eastAsia="仿宋_GB2312" w:hAnsi="Times New Roman" w:cs="Times New Roman"/>
        </w:rPr>
        <w:t>公司主要研究方向包括：水、废气及固体废物污染治理工程研究，区域环境风险防控与应急研究，大气复合污染控制与政策研究，水污染防治及水环境管理研究，土壤污染控制与政策研究，生态文明理论与实践应用研究，污染物总量控制政策体系研究，环境损害评估及司法鉴定研究等。</w:t>
      </w:r>
    </w:p>
    <w:p w:rsidR="009A778E" w:rsidRDefault="009A778E" w:rsidP="009A778E">
      <w:pPr>
        <w:adjustRightInd w:val="0"/>
        <w:snapToGrid w:val="0"/>
        <w:spacing w:line="312" w:lineRule="auto"/>
        <w:rPr>
          <w:rFonts w:ascii="Times New Roman" w:eastAsia="仿宋_GB2312" w:hAnsi="Times New Roman" w:cs="Times New Roman"/>
        </w:rPr>
      </w:pPr>
    </w:p>
    <w:p w:rsidR="009A778E" w:rsidRPr="001E4E0B" w:rsidRDefault="009A778E" w:rsidP="009A778E">
      <w:pPr>
        <w:adjustRightInd w:val="0"/>
        <w:snapToGrid w:val="0"/>
        <w:spacing w:line="312" w:lineRule="auto"/>
        <w:jc w:val="center"/>
        <w:rPr>
          <w:rFonts w:ascii="Times New Roman" w:eastAsia="仿宋_GB2312" w:hAnsi="Times New Roman" w:cs="Times New Roman"/>
        </w:rPr>
      </w:pPr>
      <w:r>
        <w:rPr>
          <w:rFonts w:ascii="Times New Roman" w:eastAsia="仿宋_GB2312" w:hAnsi="Times New Roman" w:cs="Times New Roman"/>
          <w:noProof/>
        </w:rPr>
        <w:drawing>
          <wp:inline distT="0" distB="0" distL="0" distR="0" wp14:anchorId="05A8E5A1">
            <wp:extent cx="3613638" cy="4437976"/>
            <wp:effectExtent l="0" t="0" r="635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75" cy="4453004"/>
                    </a:xfrm>
                    <a:prstGeom prst="rect">
                      <a:avLst/>
                    </a:prstGeom>
                    <a:noFill/>
                  </pic:spPr>
                </pic:pic>
              </a:graphicData>
            </a:graphic>
          </wp:inline>
        </w:drawing>
      </w:r>
    </w:p>
    <w:p w:rsidR="001E4E0B" w:rsidRPr="00EF3D9E" w:rsidRDefault="00EF3D9E" w:rsidP="00EF3D9E">
      <w:pPr>
        <w:adjustRightInd w:val="0"/>
        <w:snapToGrid w:val="0"/>
        <w:spacing w:line="312" w:lineRule="auto"/>
        <w:ind w:firstLineChars="200" w:firstLine="422"/>
        <w:jc w:val="center"/>
        <w:rPr>
          <w:rFonts w:ascii="Times New Roman" w:eastAsia="仿宋_GB2312" w:hAnsi="Times New Roman" w:cs="Times New Roman"/>
          <w:b/>
        </w:rPr>
      </w:pPr>
      <w:r w:rsidRPr="00EF3D9E">
        <w:rPr>
          <w:rFonts w:ascii="Times New Roman" w:eastAsia="仿宋_GB2312" w:hAnsi="Times New Roman" w:cs="Times New Roman" w:hint="eastAsia"/>
          <w:b/>
        </w:rPr>
        <w:t>江苏环保产业技术研究院股份公司组织</w:t>
      </w:r>
      <w:r w:rsidRPr="00EF3D9E">
        <w:rPr>
          <w:rFonts w:ascii="Times New Roman" w:eastAsia="仿宋_GB2312" w:hAnsi="Times New Roman" w:cs="Times New Roman"/>
          <w:b/>
        </w:rPr>
        <w:t>架构图</w:t>
      </w:r>
    </w:p>
    <w:p w:rsidR="00AE71EA" w:rsidRPr="001E4E0B" w:rsidRDefault="001D693C" w:rsidP="006802B9">
      <w:pPr>
        <w:adjustRightInd w:val="0"/>
        <w:snapToGrid w:val="0"/>
        <w:spacing w:line="312" w:lineRule="auto"/>
        <w:rPr>
          <w:rFonts w:ascii="Times New Roman" w:eastAsia="仿宋_GB2312" w:hAnsi="Times New Roman" w:cs="Times New Roman"/>
          <w:b/>
        </w:rPr>
      </w:pPr>
      <w:r>
        <w:rPr>
          <w:rFonts w:ascii="Times New Roman" w:eastAsia="仿宋_GB2312" w:hAnsi="Times New Roman" w:cs="Times New Roman" w:hint="eastAsia"/>
          <w:b/>
        </w:rPr>
        <w:lastRenderedPageBreak/>
        <w:t>【</w:t>
      </w:r>
      <w:r w:rsidRPr="001E4E0B">
        <w:rPr>
          <w:rFonts w:ascii="Times New Roman" w:eastAsia="仿宋_GB2312" w:hAnsi="Times New Roman" w:cs="Times New Roman"/>
          <w:b/>
        </w:rPr>
        <w:t>招聘岗位</w:t>
      </w:r>
      <w:r>
        <w:rPr>
          <w:rFonts w:ascii="Times New Roman" w:eastAsia="仿宋_GB2312" w:hAnsi="Times New Roman" w:cs="Times New Roman" w:hint="eastAsia"/>
          <w:b/>
        </w:rPr>
        <w:t>】</w:t>
      </w:r>
    </w:p>
    <w:tbl>
      <w:tblPr>
        <w:tblStyle w:val="a8"/>
        <w:tblpPr w:leftFromText="180" w:rightFromText="180" w:vertAnchor="text" w:horzAnchor="margin" w:tblpY="269"/>
        <w:tblW w:w="5000" w:type="pct"/>
        <w:tblLook w:val="04A0" w:firstRow="1" w:lastRow="0" w:firstColumn="1" w:lastColumn="0" w:noHBand="0" w:noVBand="1"/>
      </w:tblPr>
      <w:tblGrid>
        <w:gridCol w:w="1128"/>
        <w:gridCol w:w="1419"/>
        <w:gridCol w:w="602"/>
        <w:gridCol w:w="2490"/>
        <w:gridCol w:w="1827"/>
        <w:gridCol w:w="830"/>
      </w:tblGrid>
      <w:tr w:rsidR="007C3AAD" w:rsidRPr="00416E0D" w:rsidTr="007C3AAD">
        <w:trPr>
          <w:tblHeader/>
        </w:trPr>
        <w:tc>
          <w:tcPr>
            <w:tcW w:w="1535" w:type="pct"/>
            <w:gridSpan w:val="2"/>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b/>
                <w:sz w:val="18"/>
              </w:rPr>
            </w:pPr>
            <w:r w:rsidRPr="001E4E0B">
              <w:rPr>
                <w:rFonts w:ascii="Times New Roman" w:eastAsia="仿宋_GB2312" w:hAnsi="Times New Roman" w:cs="Times New Roman"/>
                <w:b/>
                <w:sz w:val="18"/>
              </w:rPr>
              <w:t>岗位类别</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b/>
                <w:sz w:val="18"/>
              </w:rPr>
            </w:pPr>
            <w:r w:rsidRPr="001E4E0B">
              <w:rPr>
                <w:rFonts w:ascii="Times New Roman" w:eastAsia="仿宋_GB2312" w:hAnsi="Times New Roman" w:cs="Times New Roman"/>
                <w:b/>
                <w:sz w:val="18"/>
              </w:rPr>
              <w:t>人数</w:t>
            </w:r>
          </w:p>
        </w:tc>
        <w:tc>
          <w:tcPr>
            <w:tcW w:w="15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b/>
                <w:sz w:val="18"/>
              </w:rPr>
            </w:pPr>
            <w:r w:rsidRPr="001E4E0B">
              <w:rPr>
                <w:rFonts w:ascii="Times New Roman" w:eastAsia="仿宋_GB2312" w:hAnsi="Times New Roman" w:cs="Times New Roman"/>
                <w:b/>
                <w:sz w:val="18"/>
              </w:rPr>
              <w:t>专业要求</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b/>
                <w:sz w:val="18"/>
              </w:rPr>
            </w:pPr>
            <w:r w:rsidRPr="001E4E0B">
              <w:rPr>
                <w:rFonts w:ascii="Times New Roman" w:eastAsia="仿宋_GB2312" w:hAnsi="Times New Roman" w:cs="Times New Roman"/>
                <w:b/>
                <w:sz w:val="18"/>
              </w:rPr>
              <w:t>学历</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b/>
                <w:sz w:val="18"/>
              </w:rPr>
            </w:pPr>
            <w:r w:rsidRPr="001E4E0B">
              <w:rPr>
                <w:rFonts w:ascii="Times New Roman" w:eastAsia="仿宋_GB2312" w:hAnsi="Times New Roman" w:cs="Times New Roman"/>
                <w:b/>
                <w:sz w:val="18"/>
              </w:rPr>
              <w:t>地点</w:t>
            </w:r>
          </w:p>
        </w:tc>
      </w:tr>
      <w:tr w:rsidR="007C3AAD" w:rsidRPr="00416E0D" w:rsidTr="007C3AAD">
        <w:tc>
          <w:tcPr>
            <w:tcW w:w="1535" w:type="pct"/>
            <w:gridSpan w:val="2"/>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苏环院</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管理培训生</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计划</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5</w:t>
            </w:r>
          </w:p>
        </w:tc>
        <w:tc>
          <w:tcPr>
            <w:tcW w:w="15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环境科学与工程、化学工程、大气环境、水文地质、生态学等相关或相近专业</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r w:rsidRPr="00E02E43">
              <w:rPr>
                <w:rFonts w:ascii="Times New Roman" w:eastAsia="仿宋_GB2312" w:hAnsi="Times New Roman" w:cs="Times New Roman" w:hint="eastAsia"/>
                <w:sz w:val="18"/>
              </w:rPr>
              <w:t>，</w:t>
            </w:r>
            <w:r w:rsidRPr="00E02E43">
              <w:rPr>
                <w:rFonts w:ascii="Times New Roman" w:eastAsia="仿宋_GB2312" w:hAnsi="Times New Roman" w:cs="Times New Roman"/>
                <w:sz w:val="18"/>
              </w:rPr>
              <w:t>985</w:t>
            </w:r>
            <w:r w:rsidRPr="00E02E43">
              <w:rPr>
                <w:rFonts w:ascii="Times New Roman" w:eastAsia="仿宋_GB2312" w:hAnsi="Times New Roman" w:cs="Times New Roman"/>
                <w:sz w:val="18"/>
              </w:rPr>
              <w:t>、</w:t>
            </w:r>
            <w:r w:rsidRPr="00E02E43">
              <w:rPr>
                <w:rFonts w:ascii="Times New Roman" w:eastAsia="仿宋_GB2312" w:hAnsi="Times New Roman" w:cs="Times New Roman"/>
                <w:sz w:val="18"/>
              </w:rPr>
              <w:t>211</w:t>
            </w:r>
            <w:r>
              <w:rPr>
                <w:rFonts w:ascii="Times New Roman" w:eastAsia="仿宋_GB2312" w:hAnsi="Times New Roman" w:cs="Times New Roman" w:hint="eastAsia"/>
                <w:sz w:val="18"/>
              </w:rPr>
              <w:t>高校</w:t>
            </w:r>
            <w:r w:rsidRPr="00E02E43">
              <w:rPr>
                <w:rFonts w:ascii="Times New Roman" w:eastAsia="仿宋_GB2312" w:hAnsi="Times New Roman" w:cs="Times New Roman"/>
                <w:sz w:val="18"/>
              </w:rPr>
              <w:t>优先，</w:t>
            </w:r>
            <w:r w:rsidRPr="00E02E43">
              <w:rPr>
                <w:rFonts w:ascii="Times New Roman" w:eastAsia="仿宋_GB2312" w:hAnsi="Times New Roman" w:cs="Times New Roman"/>
                <w:sz w:val="18"/>
              </w:rPr>
              <w:t>“</w:t>
            </w:r>
            <w:r w:rsidRPr="00E02E43">
              <w:rPr>
                <w:rFonts w:ascii="Times New Roman" w:eastAsia="仿宋_GB2312" w:hAnsi="Times New Roman" w:cs="Times New Roman"/>
                <w:sz w:val="18"/>
              </w:rPr>
              <w:t>双一流</w:t>
            </w:r>
            <w:r w:rsidRPr="00E02E43">
              <w:rPr>
                <w:rFonts w:ascii="Times New Roman" w:eastAsia="仿宋_GB2312" w:hAnsi="Times New Roman" w:cs="Times New Roman"/>
                <w:sz w:val="18"/>
              </w:rPr>
              <w:t>”</w:t>
            </w:r>
            <w:r w:rsidRPr="00E02E43">
              <w:rPr>
                <w:rFonts w:ascii="Times New Roman" w:eastAsia="仿宋_GB2312" w:hAnsi="Times New Roman" w:cs="Times New Roman"/>
                <w:sz w:val="18"/>
              </w:rPr>
              <w:t>高校及学科优先</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c>
          <w:tcPr>
            <w:tcW w:w="680" w:type="pct"/>
            <w:vMerge w:val="restar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苏环院</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未来咨询专家</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计划</w:t>
            </w:r>
          </w:p>
        </w:tc>
        <w:tc>
          <w:tcPr>
            <w:tcW w:w="855"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地下水或土壤方向</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5</w:t>
            </w:r>
          </w:p>
        </w:tc>
        <w:tc>
          <w:tcPr>
            <w:tcW w:w="1501" w:type="pct"/>
            <w:vAlign w:val="center"/>
          </w:tcPr>
          <w:p w:rsidR="007C3AAD" w:rsidRPr="001E4E0B" w:rsidRDefault="007C3AAD" w:rsidP="00CD7623">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地下水科学与工程、地球科学、地质</w:t>
            </w:r>
            <w:r>
              <w:rPr>
                <w:rFonts w:ascii="Times New Roman" w:eastAsia="仿宋_GB2312" w:hAnsi="Times New Roman" w:cs="Times New Roman"/>
                <w:sz w:val="18"/>
              </w:rPr>
              <w:t>学、</w:t>
            </w:r>
            <w:r w:rsidRPr="00114ABA">
              <w:rPr>
                <w:rFonts w:ascii="Times New Roman" w:eastAsia="仿宋_GB2312" w:hAnsi="Times New Roman" w:cs="Times New Roman" w:hint="eastAsia"/>
                <w:sz w:val="18"/>
              </w:rPr>
              <w:t>水文学及水资源</w:t>
            </w:r>
            <w:r>
              <w:rPr>
                <w:rFonts w:ascii="Times New Roman" w:eastAsia="仿宋_GB2312" w:hAnsi="Times New Roman" w:cs="Times New Roman" w:hint="eastAsia"/>
                <w:sz w:val="18"/>
              </w:rPr>
              <w:t>、</w:t>
            </w:r>
            <w:r>
              <w:rPr>
                <w:rFonts w:ascii="Times New Roman" w:eastAsia="仿宋_GB2312" w:hAnsi="Times New Roman" w:cs="Times New Roman"/>
                <w:sz w:val="18"/>
              </w:rPr>
              <w:t>农业土壤学、环境科学、环境工程、土壤学、环境微生物学、化学</w:t>
            </w:r>
            <w:r w:rsidRPr="001E4E0B">
              <w:rPr>
                <w:rFonts w:ascii="Times New Roman" w:eastAsia="仿宋_GB2312" w:hAnsi="Times New Roman" w:cs="Times New Roman"/>
                <w:sz w:val="18"/>
              </w:rPr>
              <w:t>等相关专业</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c>
          <w:tcPr>
            <w:tcW w:w="680" w:type="pct"/>
            <w:vMerge/>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p>
        </w:tc>
        <w:tc>
          <w:tcPr>
            <w:tcW w:w="855"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化学工程方向</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3</w:t>
            </w:r>
          </w:p>
        </w:tc>
        <w:tc>
          <w:tcPr>
            <w:tcW w:w="15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化学、化工等相关专业</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c>
          <w:tcPr>
            <w:tcW w:w="680" w:type="pct"/>
            <w:vMerge/>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p>
        </w:tc>
        <w:tc>
          <w:tcPr>
            <w:tcW w:w="855"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大气环境方向</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2</w:t>
            </w:r>
          </w:p>
        </w:tc>
        <w:tc>
          <w:tcPr>
            <w:tcW w:w="15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大气科学、大气环境、气象学</w:t>
            </w:r>
            <w:r>
              <w:rPr>
                <w:rFonts w:ascii="Times New Roman" w:eastAsia="仿宋_GB2312" w:hAnsi="Times New Roman" w:cs="Times New Roman" w:hint="eastAsia"/>
                <w:sz w:val="18"/>
              </w:rPr>
              <w:t>、环境科学</w:t>
            </w:r>
            <w:r w:rsidRPr="001E4E0B">
              <w:rPr>
                <w:rFonts w:ascii="Times New Roman" w:eastAsia="仿宋_GB2312" w:hAnsi="Times New Roman" w:cs="Times New Roman"/>
                <w:sz w:val="18"/>
              </w:rPr>
              <w:t>等相关专业</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c>
          <w:tcPr>
            <w:tcW w:w="1535" w:type="pct"/>
            <w:gridSpan w:val="2"/>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苏环院</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未来设计专家</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计划</w:t>
            </w:r>
          </w:p>
        </w:tc>
        <w:tc>
          <w:tcPr>
            <w:tcW w:w="363"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5</w:t>
            </w:r>
          </w:p>
        </w:tc>
        <w:tc>
          <w:tcPr>
            <w:tcW w:w="15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环境科学与工程、给排水工程、市政工程等相关专业</w:t>
            </w:r>
          </w:p>
        </w:tc>
        <w:tc>
          <w:tcPr>
            <w:tcW w:w="1101"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5A682E">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rPr>
          <w:trHeight w:val="170"/>
        </w:trPr>
        <w:tc>
          <w:tcPr>
            <w:tcW w:w="680" w:type="pct"/>
            <w:vMerge w:val="restart"/>
            <w:vAlign w:val="center"/>
          </w:tcPr>
          <w:p w:rsidR="007C3AAD" w:rsidRPr="001E4E0B" w:rsidRDefault="007C3AAD" w:rsidP="004B77FD">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苏环院</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未来环保管家</w:t>
            </w:r>
            <w:r w:rsidRPr="001E4E0B">
              <w:rPr>
                <w:rFonts w:ascii="Times New Roman" w:eastAsia="仿宋_GB2312" w:hAnsi="Times New Roman" w:cs="Times New Roman"/>
                <w:sz w:val="18"/>
              </w:rPr>
              <w:t>”</w:t>
            </w:r>
            <w:r w:rsidRPr="001E4E0B">
              <w:rPr>
                <w:rFonts w:ascii="Times New Roman" w:eastAsia="仿宋_GB2312" w:hAnsi="Times New Roman" w:cs="Times New Roman"/>
                <w:sz w:val="18"/>
              </w:rPr>
              <w:t>计划</w:t>
            </w:r>
          </w:p>
        </w:tc>
        <w:tc>
          <w:tcPr>
            <w:tcW w:w="855" w:type="pct"/>
            <w:vAlign w:val="center"/>
          </w:tcPr>
          <w:p w:rsidR="007C3AAD" w:rsidRPr="001E4E0B" w:rsidRDefault="005C72FC" w:rsidP="004B77FD">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南京</w:t>
            </w:r>
            <w:r w:rsidR="007C3AAD" w:rsidRPr="001E4E0B">
              <w:rPr>
                <w:rFonts w:ascii="Times New Roman" w:eastAsia="仿宋_GB2312" w:hAnsi="Times New Roman" w:cs="Times New Roman"/>
                <w:sz w:val="18"/>
              </w:rPr>
              <w:t>公司</w:t>
            </w:r>
          </w:p>
        </w:tc>
        <w:tc>
          <w:tcPr>
            <w:tcW w:w="363" w:type="pct"/>
            <w:vAlign w:val="center"/>
          </w:tcPr>
          <w:p w:rsidR="007C3AAD" w:rsidRPr="001E4E0B" w:rsidRDefault="007C3AAD" w:rsidP="004B77FD">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5</w:t>
            </w:r>
          </w:p>
        </w:tc>
        <w:tc>
          <w:tcPr>
            <w:tcW w:w="1501" w:type="pct"/>
            <w:vMerge w:val="restart"/>
            <w:vAlign w:val="center"/>
          </w:tcPr>
          <w:p w:rsidR="007C3AAD" w:rsidRPr="001E4E0B" w:rsidRDefault="007C3AAD" w:rsidP="004B77FD">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环境科学与工程、化学工程等相关专业</w:t>
            </w:r>
          </w:p>
        </w:tc>
        <w:tc>
          <w:tcPr>
            <w:tcW w:w="1101" w:type="pct"/>
            <w:vAlign w:val="center"/>
          </w:tcPr>
          <w:p w:rsidR="007C3AAD" w:rsidRPr="001E4E0B" w:rsidRDefault="007C3AAD" w:rsidP="004B77FD">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4B77FD">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南京</w:t>
            </w:r>
          </w:p>
        </w:tc>
      </w:tr>
      <w:tr w:rsidR="007C3AAD" w:rsidRPr="00416E0D" w:rsidTr="007C3AAD">
        <w:tc>
          <w:tcPr>
            <w:tcW w:w="680" w:type="pct"/>
            <w:vMerge/>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p>
        </w:tc>
        <w:tc>
          <w:tcPr>
            <w:tcW w:w="855" w:type="pct"/>
            <w:vAlign w:val="center"/>
          </w:tcPr>
          <w:p w:rsidR="007C3AAD" w:rsidRPr="001E4E0B" w:rsidRDefault="005C72FC" w:rsidP="000B7128">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南通</w:t>
            </w:r>
            <w:r w:rsidR="007C3AAD" w:rsidRPr="001E4E0B">
              <w:rPr>
                <w:rFonts w:ascii="Times New Roman" w:eastAsia="仿宋_GB2312" w:hAnsi="Times New Roman" w:cs="Times New Roman"/>
                <w:sz w:val="18"/>
              </w:rPr>
              <w:t>公司</w:t>
            </w:r>
          </w:p>
        </w:tc>
        <w:tc>
          <w:tcPr>
            <w:tcW w:w="363"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3</w:t>
            </w:r>
          </w:p>
        </w:tc>
        <w:tc>
          <w:tcPr>
            <w:tcW w:w="1501" w:type="pct"/>
            <w:vMerge/>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p>
        </w:tc>
        <w:tc>
          <w:tcPr>
            <w:tcW w:w="1101"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南通</w:t>
            </w:r>
          </w:p>
        </w:tc>
      </w:tr>
      <w:tr w:rsidR="007C3AAD" w:rsidRPr="00416E0D" w:rsidTr="007C3AAD">
        <w:tc>
          <w:tcPr>
            <w:tcW w:w="680" w:type="pct"/>
            <w:vMerge/>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p>
        </w:tc>
        <w:tc>
          <w:tcPr>
            <w:tcW w:w="855"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hint="eastAsia"/>
                <w:sz w:val="18"/>
              </w:rPr>
              <w:t>镇江</w:t>
            </w:r>
            <w:r>
              <w:rPr>
                <w:rFonts w:ascii="Times New Roman" w:eastAsia="仿宋_GB2312" w:hAnsi="Times New Roman" w:cs="Times New Roman"/>
                <w:sz w:val="18"/>
              </w:rPr>
              <w:t>公司</w:t>
            </w:r>
          </w:p>
        </w:tc>
        <w:tc>
          <w:tcPr>
            <w:tcW w:w="363"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sz w:val="18"/>
              </w:rPr>
              <w:t>2</w:t>
            </w:r>
          </w:p>
        </w:tc>
        <w:tc>
          <w:tcPr>
            <w:tcW w:w="1501" w:type="pct"/>
            <w:vMerge/>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p>
        </w:tc>
        <w:tc>
          <w:tcPr>
            <w:tcW w:w="1101"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sidRPr="001E4E0B">
              <w:rPr>
                <w:rFonts w:ascii="Times New Roman" w:eastAsia="仿宋_GB2312" w:hAnsi="Times New Roman" w:cs="Times New Roman"/>
                <w:sz w:val="18"/>
              </w:rPr>
              <w:t>硕士及以上</w:t>
            </w:r>
          </w:p>
        </w:tc>
        <w:tc>
          <w:tcPr>
            <w:tcW w:w="500" w:type="pct"/>
            <w:vAlign w:val="center"/>
          </w:tcPr>
          <w:p w:rsidR="007C3AAD" w:rsidRPr="001E4E0B" w:rsidRDefault="007C3AAD" w:rsidP="000B7128">
            <w:pPr>
              <w:adjustRightInd w:val="0"/>
              <w:snapToGrid w:val="0"/>
              <w:spacing w:line="312" w:lineRule="auto"/>
              <w:jc w:val="center"/>
              <w:rPr>
                <w:rFonts w:ascii="Times New Roman" w:eastAsia="仿宋_GB2312" w:hAnsi="Times New Roman" w:cs="Times New Roman"/>
                <w:sz w:val="18"/>
              </w:rPr>
            </w:pPr>
            <w:r>
              <w:rPr>
                <w:rFonts w:ascii="Times New Roman" w:eastAsia="仿宋_GB2312" w:hAnsi="Times New Roman" w:cs="Times New Roman" w:hint="eastAsia"/>
                <w:sz w:val="18"/>
              </w:rPr>
              <w:t>镇江</w:t>
            </w:r>
          </w:p>
        </w:tc>
      </w:tr>
    </w:tbl>
    <w:p w:rsidR="005A682E" w:rsidRPr="001E4E0B" w:rsidRDefault="005A682E" w:rsidP="00091314">
      <w:pPr>
        <w:adjustRightInd w:val="0"/>
        <w:snapToGrid w:val="0"/>
        <w:spacing w:line="312" w:lineRule="auto"/>
        <w:rPr>
          <w:rFonts w:ascii="Times New Roman" w:eastAsia="仿宋_GB2312" w:hAnsi="Times New Roman" w:cs="Times New Roman"/>
          <w:b/>
        </w:rPr>
      </w:pPr>
    </w:p>
    <w:p w:rsidR="001D693C" w:rsidRDefault="001D693C" w:rsidP="001D693C">
      <w:pPr>
        <w:tabs>
          <w:tab w:val="center" w:pos="4153"/>
        </w:tabs>
        <w:adjustRightInd w:val="0"/>
        <w:snapToGrid w:val="0"/>
        <w:spacing w:line="312" w:lineRule="auto"/>
        <w:rPr>
          <w:rFonts w:ascii="Times New Roman" w:eastAsia="仿宋_GB2312" w:hAnsi="Times New Roman" w:cs="Times New Roman"/>
          <w:b/>
        </w:rPr>
      </w:pPr>
    </w:p>
    <w:p w:rsidR="002005BD" w:rsidRDefault="002005BD" w:rsidP="002005BD">
      <w:pPr>
        <w:tabs>
          <w:tab w:val="center" w:pos="4153"/>
        </w:tabs>
        <w:adjustRightInd w:val="0"/>
        <w:snapToGrid w:val="0"/>
        <w:spacing w:line="312" w:lineRule="auto"/>
        <w:rPr>
          <w:rFonts w:ascii="Times New Roman" w:eastAsia="仿宋_GB2312" w:hAnsi="Times New Roman" w:cs="Times New Roman"/>
          <w:b/>
        </w:rPr>
      </w:pPr>
      <w:r w:rsidRPr="001D693C">
        <w:rPr>
          <w:rFonts w:ascii="Times New Roman" w:eastAsia="仿宋_GB2312" w:hAnsi="Times New Roman" w:cs="Times New Roman"/>
          <w:b/>
        </w:rPr>
        <w:t>【招聘对象】</w:t>
      </w:r>
      <w:r w:rsidRPr="001D693C">
        <w:rPr>
          <w:rFonts w:ascii="Times New Roman" w:eastAsia="仿宋_GB2312" w:hAnsi="Times New Roman" w:cs="Times New Roman"/>
          <w:b/>
        </w:rPr>
        <w:t>2018</w:t>
      </w:r>
      <w:r w:rsidRPr="001D693C">
        <w:rPr>
          <w:rFonts w:ascii="Times New Roman" w:eastAsia="仿宋_GB2312" w:hAnsi="Times New Roman" w:cs="Times New Roman"/>
          <w:b/>
        </w:rPr>
        <w:t>年</w:t>
      </w:r>
      <w:r>
        <w:rPr>
          <w:rFonts w:ascii="Times New Roman" w:eastAsia="仿宋_GB2312" w:hAnsi="Times New Roman" w:cs="Times New Roman" w:hint="eastAsia"/>
          <w:b/>
        </w:rPr>
        <w:t>硕士或</w:t>
      </w:r>
      <w:r>
        <w:rPr>
          <w:rFonts w:ascii="Times New Roman" w:eastAsia="仿宋_GB2312" w:hAnsi="Times New Roman" w:cs="Times New Roman"/>
          <w:b/>
        </w:rPr>
        <w:t>博士</w:t>
      </w:r>
      <w:r w:rsidRPr="001D693C">
        <w:rPr>
          <w:rFonts w:ascii="Times New Roman" w:eastAsia="仿宋_GB2312" w:hAnsi="Times New Roman" w:cs="Times New Roman"/>
          <w:b/>
        </w:rPr>
        <w:t>应届毕业生</w:t>
      </w:r>
      <w:r w:rsidRPr="001D693C">
        <w:rPr>
          <w:rFonts w:ascii="Times New Roman" w:eastAsia="仿宋_GB2312" w:hAnsi="Times New Roman" w:cs="Times New Roman" w:hint="eastAsia"/>
          <w:b/>
        </w:rPr>
        <w:t>（优秀的</w:t>
      </w:r>
      <w:r w:rsidRPr="001D693C">
        <w:rPr>
          <w:rFonts w:ascii="Times New Roman" w:eastAsia="仿宋_GB2312" w:hAnsi="Times New Roman" w:cs="Times New Roman"/>
          <w:b/>
        </w:rPr>
        <w:t>2019</w:t>
      </w:r>
      <w:r w:rsidRPr="001D693C">
        <w:rPr>
          <w:rFonts w:ascii="Times New Roman" w:eastAsia="仿宋_GB2312" w:hAnsi="Times New Roman" w:cs="Times New Roman"/>
          <w:b/>
        </w:rPr>
        <w:t>届学生，可以申请实习）</w:t>
      </w:r>
    </w:p>
    <w:p w:rsidR="002005BD" w:rsidRPr="001E4E0B" w:rsidRDefault="002005BD" w:rsidP="002005BD">
      <w:pPr>
        <w:tabs>
          <w:tab w:val="center" w:pos="4153"/>
        </w:tabs>
        <w:adjustRightInd w:val="0"/>
        <w:snapToGrid w:val="0"/>
        <w:spacing w:line="312" w:lineRule="auto"/>
        <w:rPr>
          <w:rFonts w:ascii="Times New Roman" w:eastAsia="仿宋_GB2312" w:hAnsi="Times New Roman" w:cs="Times New Roman"/>
          <w:b/>
        </w:rPr>
      </w:pPr>
      <w:r w:rsidRPr="001E4E0B">
        <w:rPr>
          <w:rFonts w:ascii="Times New Roman" w:eastAsia="仿宋_GB2312" w:hAnsi="Times New Roman" w:cs="Times New Roman"/>
          <w:b/>
        </w:rPr>
        <w:t>【求职流程】</w:t>
      </w:r>
    </w:p>
    <w:p w:rsidR="002005BD" w:rsidRPr="009054DC" w:rsidRDefault="002005BD" w:rsidP="002005BD">
      <w:pPr>
        <w:tabs>
          <w:tab w:val="center" w:pos="4153"/>
        </w:tabs>
        <w:adjustRightInd w:val="0"/>
        <w:snapToGrid w:val="0"/>
        <w:spacing w:line="312" w:lineRule="auto"/>
        <w:jc w:val="left"/>
        <w:rPr>
          <w:rFonts w:ascii="Times New Roman" w:eastAsia="仿宋_GB2312" w:hAnsi="Times New Roman" w:cs="Times New Roman"/>
        </w:rPr>
      </w:pPr>
      <w:r w:rsidRPr="009054DC">
        <w:rPr>
          <w:rFonts w:ascii="Times New Roman" w:eastAsia="仿宋_GB2312" w:hAnsi="Times New Roman" w:cs="Times New Roman"/>
        </w:rPr>
        <w:t>有</w:t>
      </w:r>
      <w:r w:rsidRPr="009054DC">
        <w:rPr>
          <w:rFonts w:ascii="Times New Roman" w:eastAsia="仿宋_GB2312" w:hAnsi="Times New Roman" w:cs="Times New Roman" w:hint="eastAsia"/>
        </w:rPr>
        <w:t>苏环院</w:t>
      </w:r>
      <w:r w:rsidRPr="009054DC">
        <w:rPr>
          <w:rFonts w:ascii="Times New Roman" w:eastAsia="仿宋_GB2312" w:hAnsi="Times New Roman" w:cs="Times New Roman"/>
        </w:rPr>
        <w:t>实习经历：简历投递</w:t>
      </w:r>
      <w:r w:rsidRPr="009054DC">
        <w:rPr>
          <w:rFonts w:ascii="Times New Roman" w:eastAsia="仿宋_GB2312" w:hAnsi="Times New Roman" w:cs="Times New Roman"/>
        </w:rPr>
        <w:t>-</w:t>
      </w:r>
      <w:r w:rsidRPr="009054DC">
        <w:rPr>
          <w:rFonts w:ascii="Times New Roman" w:eastAsia="仿宋_GB2312" w:hAnsi="Times New Roman" w:cs="Times New Roman"/>
        </w:rPr>
        <w:t>简历筛选</w:t>
      </w:r>
      <w:r w:rsidRPr="009054DC">
        <w:rPr>
          <w:rFonts w:ascii="Times New Roman" w:eastAsia="仿宋_GB2312" w:hAnsi="Times New Roman" w:cs="Times New Roman"/>
        </w:rPr>
        <w:t>-</w:t>
      </w:r>
      <w:r w:rsidRPr="009054DC">
        <w:rPr>
          <w:rFonts w:ascii="Times New Roman" w:eastAsia="仿宋_GB2312" w:hAnsi="Times New Roman" w:cs="Times New Roman" w:hint="eastAsia"/>
        </w:rPr>
        <w:t>现场面试</w:t>
      </w:r>
      <w:r w:rsidRPr="009054DC">
        <w:rPr>
          <w:rFonts w:ascii="Times New Roman" w:eastAsia="仿宋_GB2312" w:hAnsi="Times New Roman" w:cs="Times New Roman"/>
        </w:rPr>
        <w:t>-</w:t>
      </w:r>
      <w:r w:rsidRPr="009054DC">
        <w:rPr>
          <w:rFonts w:ascii="Times New Roman" w:eastAsia="仿宋_GB2312" w:hAnsi="Times New Roman" w:cs="Times New Roman" w:hint="eastAsia"/>
        </w:rPr>
        <w:t>总部面试</w:t>
      </w:r>
      <w:r w:rsidRPr="009054DC">
        <w:rPr>
          <w:rFonts w:ascii="Times New Roman" w:eastAsia="仿宋_GB2312" w:hAnsi="Times New Roman" w:cs="Times New Roman" w:hint="eastAsia"/>
        </w:rPr>
        <w:t>-</w:t>
      </w:r>
      <w:r w:rsidRPr="009054DC">
        <w:rPr>
          <w:rFonts w:ascii="Times New Roman" w:eastAsia="仿宋_GB2312" w:hAnsi="Times New Roman" w:cs="Times New Roman"/>
        </w:rPr>
        <w:t>录用</w:t>
      </w:r>
      <w:r w:rsidRPr="009054DC">
        <w:rPr>
          <w:rFonts w:ascii="Times New Roman" w:eastAsia="仿宋_GB2312" w:hAnsi="Times New Roman" w:cs="Times New Roman"/>
        </w:rPr>
        <w:t>-</w:t>
      </w:r>
      <w:r w:rsidRPr="009054DC">
        <w:rPr>
          <w:rFonts w:ascii="Times New Roman" w:eastAsia="仿宋_GB2312" w:hAnsi="Times New Roman" w:cs="Times New Roman"/>
        </w:rPr>
        <w:t>签订三方协议</w:t>
      </w:r>
      <w:r w:rsidR="003C08EA" w:rsidRPr="009054DC">
        <w:rPr>
          <w:rFonts w:ascii="Times New Roman" w:eastAsia="仿宋_GB2312" w:hAnsi="Times New Roman" w:cs="Times New Roman" w:hint="eastAsia"/>
        </w:rPr>
        <w:t>-</w:t>
      </w:r>
      <w:r w:rsidR="000B7128" w:rsidRPr="009054DC">
        <w:rPr>
          <w:rFonts w:ascii="Times New Roman" w:eastAsia="仿宋_GB2312" w:hAnsi="Times New Roman" w:cs="Times New Roman" w:hint="eastAsia"/>
        </w:rPr>
        <w:t>员工</w:t>
      </w:r>
      <w:r w:rsidR="003C08EA" w:rsidRPr="009054DC">
        <w:rPr>
          <w:rFonts w:ascii="Times New Roman" w:eastAsia="仿宋_GB2312" w:hAnsi="Times New Roman" w:cs="Times New Roman"/>
        </w:rPr>
        <w:t>培训</w:t>
      </w:r>
    </w:p>
    <w:p w:rsidR="002005BD" w:rsidRPr="00416E0D" w:rsidRDefault="002005BD" w:rsidP="00416E0D">
      <w:pPr>
        <w:tabs>
          <w:tab w:val="center" w:pos="4153"/>
        </w:tabs>
        <w:adjustRightInd w:val="0"/>
        <w:snapToGrid w:val="0"/>
        <w:spacing w:line="312" w:lineRule="auto"/>
        <w:jc w:val="left"/>
        <w:rPr>
          <w:rFonts w:ascii="Times New Roman" w:eastAsia="仿宋_GB2312" w:hAnsi="Times New Roman" w:cs="Times New Roman"/>
        </w:rPr>
      </w:pPr>
      <w:r w:rsidRPr="009054DC">
        <w:rPr>
          <w:rFonts w:ascii="Times New Roman" w:eastAsia="仿宋_GB2312" w:hAnsi="Times New Roman" w:cs="Times New Roman"/>
        </w:rPr>
        <w:t>无苏环院实习经历：简历投递</w:t>
      </w:r>
      <w:r w:rsidRPr="009054DC">
        <w:rPr>
          <w:rFonts w:ascii="Times New Roman" w:eastAsia="仿宋_GB2312" w:hAnsi="Times New Roman" w:cs="Times New Roman"/>
        </w:rPr>
        <w:t>-</w:t>
      </w:r>
      <w:r w:rsidRPr="009054DC">
        <w:rPr>
          <w:rFonts w:ascii="Times New Roman" w:eastAsia="仿宋_GB2312" w:hAnsi="Times New Roman" w:cs="Times New Roman"/>
        </w:rPr>
        <w:t>简历筛选</w:t>
      </w:r>
      <w:r w:rsidRPr="009054DC">
        <w:rPr>
          <w:rFonts w:ascii="Times New Roman" w:eastAsia="仿宋_GB2312" w:hAnsi="Times New Roman" w:cs="Times New Roman"/>
        </w:rPr>
        <w:t>-</w:t>
      </w:r>
      <w:r w:rsidRPr="009054DC">
        <w:rPr>
          <w:rFonts w:ascii="Times New Roman" w:eastAsia="仿宋_GB2312" w:hAnsi="Times New Roman" w:cs="Times New Roman" w:hint="eastAsia"/>
        </w:rPr>
        <w:t>现场面试</w:t>
      </w:r>
      <w:r w:rsidRPr="009054DC">
        <w:rPr>
          <w:rFonts w:ascii="Times New Roman" w:eastAsia="仿宋_GB2312" w:hAnsi="Times New Roman" w:cs="Times New Roman"/>
        </w:rPr>
        <w:t>-</w:t>
      </w:r>
      <w:r w:rsidRPr="009054DC">
        <w:rPr>
          <w:rFonts w:ascii="Times New Roman" w:eastAsia="仿宋_GB2312" w:hAnsi="Times New Roman" w:cs="Times New Roman" w:hint="eastAsia"/>
        </w:rPr>
        <w:t>总部面试</w:t>
      </w:r>
      <w:r w:rsidRPr="009054DC">
        <w:rPr>
          <w:rFonts w:ascii="Times New Roman" w:eastAsia="仿宋_GB2312" w:hAnsi="Times New Roman" w:cs="Times New Roman" w:hint="eastAsia"/>
        </w:rPr>
        <w:t>-</w:t>
      </w:r>
      <w:r w:rsidRPr="009054DC">
        <w:rPr>
          <w:rFonts w:ascii="Times New Roman" w:eastAsia="仿宋_GB2312" w:hAnsi="Times New Roman" w:cs="Times New Roman" w:hint="eastAsia"/>
        </w:rPr>
        <w:t>寒假</w:t>
      </w:r>
      <w:r w:rsidRPr="009054DC">
        <w:rPr>
          <w:rFonts w:ascii="Times New Roman" w:eastAsia="仿宋_GB2312" w:hAnsi="Times New Roman" w:cs="Times New Roman"/>
        </w:rPr>
        <w:t>实习</w:t>
      </w:r>
      <w:r w:rsidRPr="009054DC">
        <w:rPr>
          <w:rFonts w:ascii="Times New Roman" w:eastAsia="仿宋_GB2312" w:hAnsi="Times New Roman" w:cs="Times New Roman"/>
        </w:rPr>
        <w:t>-</w:t>
      </w:r>
      <w:r w:rsidR="009054DC" w:rsidRPr="009054DC">
        <w:rPr>
          <w:rFonts w:ascii="Times New Roman" w:eastAsia="仿宋_GB2312" w:hAnsi="Times New Roman" w:cs="Times New Roman" w:hint="eastAsia"/>
        </w:rPr>
        <w:t>实习</w:t>
      </w:r>
      <w:r w:rsidR="009054DC" w:rsidRPr="009054DC">
        <w:rPr>
          <w:rFonts w:ascii="Times New Roman" w:eastAsia="仿宋_GB2312" w:hAnsi="Times New Roman" w:cs="Times New Roman"/>
        </w:rPr>
        <w:t>考核</w:t>
      </w:r>
      <w:r w:rsidRPr="009054DC">
        <w:rPr>
          <w:rFonts w:ascii="Times New Roman" w:eastAsia="仿宋_GB2312" w:hAnsi="Times New Roman" w:cs="Times New Roman" w:hint="eastAsia"/>
        </w:rPr>
        <w:t>-</w:t>
      </w:r>
      <w:r w:rsidRPr="009054DC">
        <w:rPr>
          <w:rFonts w:ascii="Times New Roman" w:eastAsia="仿宋_GB2312" w:hAnsi="Times New Roman" w:cs="Times New Roman"/>
        </w:rPr>
        <w:t>录用</w:t>
      </w:r>
      <w:r w:rsidRPr="009054DC">
        <w:rPr>
          <w:rFonts w:ascii="Times New Roman" w:eastAsia="仿宋_GB2312" w:hAnsi="Times New Roman" w:cs="Times New Roman"/>
        </w:rPr>
        <w:t>-</w:t>
      </w:r>
      <w:r w:rsidRPr="009054DC">
        <w:rPr>
          <w:rFonts w:ascii="Times New Roman" w:eastAsia="仿宋_GB2312" w:hAnsi="Times New Roman" w:cs="Times New Roman"/>
        </w:rPr>
        <w:t>签订三方协议</w:t>
      </w:r>
      <w:r w:rsidR="009054DC" w:rsidRPr="009054DC">
        <w:rPr>
          <w:rFonts w:ascii="Times New Roman" w:eastAsia="仿宋_GB2312" w:hAnsi="Times New Roman" w:cs="Times New Roman" w:hint="eastAsia"/>
        </w:rPr>
        <w:t>-</w:t>
      </w:r>
      <w:r w:rsidR="009054DC" w:rsidRPr="009054DC">
        <w:rPr>
          <w:rFonts w:ascii="Times New Roman" w:eastAsia="仿宋_GB2312" w:hAnsi="Times New Roman" w:cs="Times New Roman"/>
        </w:rPr>
        <w:t>员工培训</w:t>
      </w:r>
    </w:p>
    <w:p w:rsidR="001D693C" w:rsidRPr="009054DC" w:rsidRDefault="001D693C" w:rsidP="001D693C">
      <w:pPr>
        <w:tabs>
          <w:tab w:val="center" w:pos="4153"/>
        </w:tabs>
        <w:adjustRightInd w:val="0"/>
        <w:snapToGrid w:val="0"/>
        <w:spacing w:line="312" w:lineRule="auto"/>
        <w:rPr>
          <w:rFonts w:ascii="Times New Roman" w:eastAsia="仿宋_GB2312" w:hAnsi="Times New Roman" w:cs="Times New Roman"/>
          <w:b/>
        </w:rPr>
      </w:pPr>
    </w:p>
    <w:p w:rsidR="001D693C" w:rsidRDefault="00A16B75" w:rsidP="00A16B75">
      <w:pPr>
        <w:tabs>
          <w:tab w:val="center" w:pos="4153"/>
        </w:tabs>
        <w:adjustRightInd w:val="0"/>
        <w:snapToGrid w:val="0"/>
        <w:spacing w:line="312" w:lineRule="auto"/>
        <w:rPr>
          <w:rFonts w:ascii="Times New Roman" w:eastAsia="仿宋_GB2312" w:hAnsi="Times New Roman" w:cs="Times New Roman"/>
          <w:b/>
        </w:rPr>
      </w:pPr>
      <w:r w:rsidRPr="001E4E0B">
        <w:rPr>
          <w:rFonts w:ascii="Times New Roman" w:eastAsia="仿宋_GB2312" w:hAnsi="Times New Roman" w:cs="Times New Roman"/>
          <w:b/>
        </w:rPr>
        <w:t>【薪资</w:t>
      </w:r>
      <w:r w:rsidR="007B7CCC">
        <w:rPr>
          <w:rFonts w:ascii="Times New Roman" w:eastAsia="仿宋_GB2312" w:hAnsi="Times New Roman" w:cs="Times New Roman" w:hint="eastAsia"/>
          <w:b/>
        </w:rPr>
        <w:t>绩效</w:t>
      </w:r>
      <w:r w:rsidRPr="001E4E0B">
        <w:rPr>
          <w:rFonts w:ascii="Times New Roman" w:eastAsia="仿宋_GB2312" w:hAnsi="Times New Roman" w:cs="Times New Roman"/>
          <w:b/>
        </w:rPr>
        <w:t>】</w:t>
      </w:r>
    </w:p>
    <w:p w:rsidR="004E72E5" w:rsidRPr="004E72E5" w:rsidRDefault="004E72E5" w:rsidP="004E72E5">
      <w:pPr>
        <w:tabs>
          <w:tab w:val="center" w:pos="4153"/>
        </w:tabs>
        <w:adjustRightInd w:val="0"/>
        <w:snapToGrid w:val="0"/>
        <w:spacing w:line="312" w:lineRule="auto"/>
        <w:rPr>
          <w:rFonts w:ascii="Times New Roman" w:eastAsia="仿宋_GB2312" w:hAnsi="Times New Roman" w:cs="Times New Roman"/>
        </w:rPr>
      </w:pPr>
      <w:r w:rsidRPr="004E72E5">
        <w:rPr>
          <w:rFonts w:ascii="Times New Roman" w:eastAsia="仿宋_GB2312" w:hAnsi="Times New Roman" w:cs="Times New Roman" w:hint="eastAsia"/>
        </w:rPr>
        <w:t>月度：基本工资</w:t>
      </w:r>
      <w:r w:rsidRPr="004E72E5">
        <w:rPr>
          <w:rFonts w:ascii="Times New Roman" w:eastAsia="仿宋_GB2312" w:hAnsi="Times New Roman" w:cs="Times New Roman"/>
        </w:rPr>
        <w:t>+</w:t>
      </w:r>
      <w:r w:rsidRPr="004E72E5">
        <w:rPr>
          <w:rFonts w:ascii="Times New Roman" w:eastAsia="仿宋_GB2312" w:hAnsi="Times New Roman" w:cs="Times New Roman"/>
        </w:rPr>
        <w:t>餐补</w:t>
      </w:r>
      <w:r w:rsidRPr="004E72E5">
        <w:rPr>
          <w:rFonts w:ascii="Times New Roman" w:eastAsia="仿宋_GB2312" w:hAnsi="Times New Roman" w:cs="Times New Roman"/>
        </w:rPr>
        <w:t>+</w:t>
      </w:r>
      <w:r w:rsidRPr="004E72E5">
        <w:rPr>
          <w:rFonts w:ascii="Times New Roman" w:eastAsia="仿宋_GB2312" w:hAnsi="Times New Roman" w:cs="Times New Roman"/>
        </w:rPr>
        <w:t>车补</w:t>
      </w:r>
      <w:r>
        <w:rPr>
          <w:rFonts w:ascii="Times New Roman" w:eastAsia="仿宋_GB2312" w:hAnsi="Times New Roman" w:cs="Times New Roman" w:hint="eastAsia"/>
        </w:rPr>
        <w:t>+</w:t>
      </w:r>
      <w:r>
        <w:rPr>
          <w:rFonts w:ascii="Times New Roman" w:eastAsia="仿宋_GB2312" w:hAnsi="Times New Roman" w:cs="Times New Roman"/>
        </w:rPr>
        <w:t>福利</w:t>
      </w:r>
    </w:p>
    <w:p w:rsidR="004E72E5" w:rsidRPr="004E72E5" w:rsidRDefault="004E72E5" w:rsidP="004E72E5">
      <w:pPr>
        <w:tabs>
          <w:tab w:val="center" w:pos="4153"/>
        </w:tabs>
        <w:adjustRightInd w:val="0"/>
        <w:snapToGrid w:val="0"/>
        <w:spacing w:line="312" w:lineRule="auto"/>
        <w:rPr>
          <w:rFonts w:ascii="Times New Roman" w:eastAsia="仿宋_GB2312" w:hAnsi="Times New Roman" w:cs="Times New Roman"/>
        </w:rPr>
      </w:pPr>
      <w:r w:rsidRPr="004E72E5">
        <w:rPr>
          <w:rFonts w:ascii="Times New Roman" w:eastAsia="仿宋_GB2312" w:hAnsi="Times New Roman" w:cs="Times New Roman" w:hint="eastAsia"/>
        </w:rPr>
        <w:t>年度：</w:t>
      </w:r>
      <w:r w:rsidRPr="004E72E5">
        <w:rPr>
          <w:rFonts w:ascii="Times New Roman" w:eastAsia="仿宋_GB2312" w:hAnsi="Times New Roman" w:cs="Times New Roman"/>
        </w:rPr>
        <w:t>12</w:t>
      </w:r>
      <w:r w:rsidRPr="004E72E5">
        <w:rPr>
          <w:rFonts w:ascii="Times New Roman" w:eastAsia="仿宋_GB2312" w:hAnsi="Times New Roman" w:cs="Times New Roman"/>
        </w:rPr>
        <w:t>月基本工资</w:t>
      </w:r>
      <w:r w:rsidRPr="004E72E5">
        <w:rPr>
          <w:rFonts w:ascii="Times New Roman" w:eastAsia="仿宋_GB2312" w:hAnsi="Times New Roman" w:cs="Times New Roman"/>
        </w:rPr>
        <w:t>+</w:t>
      </w:r>
      <w:r w:rsidRPr="00D15267">
        <w:rPr>
          <w:rFonts w:ascii="Times New Roman" w:eastAsia="仿宋_GB2312" w:hAnsi="Times New Roman" w:cs="Times New Roman"/>
        </w:rPr>
        <w:t>高额年终奖</w:t>
      </w:r>
      <w:r>
        <w:rPr>
          <w:rFonts w:ascii="Times New Roman" w:eastAsia="仿宋_GB2312" w:hAnsi="Times New Roman" w:cs="Times New Roman" w:hint="eastAsia"/>
        </w:rPr>
        <w:t>，</w:t>
      </w:r>
      <w:r>
        <w:rPr>
          <w:rFonts w:ascii="Times New Roman" w:eastAsia="仿宋_GB2312" w:hAnsi="Times New Roman" w:cs="Times New Roman"/>
        </w:rPr>
        <w:t>按劳分配</w:t>
      </w:r>
      <w:r w:rsidRPr="007B7CCC">
        <w:rPr>
          <w:rFonts w:ascii="Times New Roman" w:eastAsia="仿宋_GB2312" w:hAnsi="Times New Roman" w:cs="Times New Roman" w:hint="eastAsia"/>
        </w:rPr>
        <w:t>、上不封顶，在同类单位居领先水平</w:t>
      </w:r>
    </w:p>
    <w:p w:rsidR="004E72E5" w:rsidRDefault="004E72E5" w:rsidP="004E72E5">
      <w:pPr>
        <w:tabs>
          <w:tab w:val="center" w:pos="4153"/>
        </w:tabs>
        <w:adjustRightInd w:val="0"/>
        <w:snapToGrid w:val="0"/>
        <w:spacing w:line="312" w:lineRule="auto"/>
        <w:rPr>
          <w:rFonts w:ascii="Times New Roman" w:eastAsia="仿宋_GB2312" w:hAnsi="Times New Roman" w:cs="Times New Roman"/>
        </w:rPr>
      </w:pPr>
      <w:r w:rsidRPr="004E72E5">
        <w:rPr>
          <w:rFonts w:ascii="Times New Roman" w:eastAsia="仿宋_GB2312" w:hAnsi="Times New Roman" w:cs="Times New Roman" w:hint="eastAsia"/>
        </w:rPr>
        <w:t>涨薪：一年一次调薪考核，考核委员会统一面试</w:t>
      </w:r>
    </w:p>
    <w:p w:rsidR="00A16B75" w:rsidRPr="001E4E0B" w:rsidRDefault="00A16B75" w:rsidP="00A16B75">
      <w:pPr>
        <w:tabs>
          <w:tab w:val="center" w:pos="4153"/>
        </w:tabs>
        <w:adjustRightInd w:val="0"/>
        <w:snapToGrid w:val="0"/>
        <w:spacing w:line="312" w:lineRule="auto"/>
        <w:rPr>
          <w:rFonts w:ascii="Times New Roman" w:eastAsia="仿宋_GB2312" w:hAnsi="Times New Roman" w:cs="Times New Roman"/>
          <w:b/>
        </w:rPr>
      </w:pPr>
    </w:p>
    <w:p w:rsidR="00A16B75" w:rsidRPr="001E4E0B" w:rsidRDefault="00A16B75" w:rsidP="00A16B75">
      <w:pPr>
        <w:tabs>
          <w:tab w:val="center" w:pos="4153"/>
        </w:tabs>
        <w:adjustRightInd w:val="0"/>
        <w:snapToGrid w:val="0"/>
        <w:spacing w:line="312" w:lineRule="auto"/>
        <w:rPr>
          <w:rFonts w:ascii="Times New Roman" w:eastAsia="仿宋_GB2312" w:hAnsi="Times New Roman" w:cs="Times New Roman"/>
          <w:b/>
        </w:rPr>
      </w:pPr>
      <w:r w:rsidRPr="001E4E0B">
        <w:rPr>
          <w:rFonts w:ascii="Times New Roman" w:eastAsia="仿宋_GB2312" w:hAnsi="Times New Roman" w:cs="Times New Roman"/>
          <w:b/>
        </w:rPr>
        <w:t>【福利满满】</w:t>
      </w:r>
    </w:p>
    <w:p w:rsidR="00A16B75" w:rsidRPr="00D15267" w:rsidRDefault="00A16B75" w:rsidP="00A16B75">
      <w:pPr>
        <w:tabs>
          <w:tab w:val="center" w:pos="4153"/>
        </w:tabs>
        <w:adjustRightInd w:val="0"/>
        <w:snapToGrid w:val="0"/>
        <w:spacing w:line="312" w:lineRule="auto"/>
        <w:rPr>
          <w:rFonts w:ascii="Times New Roman" w:eastAsia="仿宋_GB2312" w:hAnsi="Times New Roman" w:cs="Times New Roman"/>
        </w:rPr>
      </w:pPr>
      <w:r w:rsidRPr="00D15267">
        <w:rPr>
          <w:rFonts w:ascii="Times New Roman" w:eastAsia="仿宋_GB2312" w:hAnsi="Times New Roman" w:cs="Times New Roman"/>
        </w:rPr>
        <w:t>六险一金</w:t>
      </w:r>
      <w:r w:rsidR="001D693C" w:rsidRPr="00D15267">
        <w:rPr>
          <w:rFonts w:ascii="Times New Roman" w:eastAsia="仿宋_GB2312" w:hAnsi="Times New Roman" w:cs="Times New Roman" w:hint="eastAsia"/>
        </w:rPr>
        <w:t>：养老险、医疗险、失业险、工伤险、生育险、商业险、公积金</w:t>
      </w:r>
    </w:p>
    <w:p w:rsidR="00D15267" w:rsidRPr="00173C9C" w:rsidRDefault="00D15267" w:rsidP="00A16B75">
      <w:pPr>
        <w:tabs>
          <w:tab w:val="center" w:pos="4153"/>
        </w:tabs>
        <w:adjustRightInd w:val="0"/>
        <w:snapToGrid w:val="0"/>
        <w:spacing w:line="312" w:lineRule="auto"/>
        <w:rPr>
          <w:rFonts w:ascii="Times New Roman" w:eastAsia="仿宋_GB2312" w:hAnsi="Times New Roman" w:cs="Times New Roman"/>
        </w:rPr>
      </w:pPr>
      <w:r w:rsidRPr="00D15267">
        <w:rPr>
          <w:rFonts w:ascii="Times New Roman" w:eastAsia="仿宋_GB2312" w:hAnsi="Times New Roman" w:cs="Times New Roman" w:hint="eastAsia"/>
        </w:rPr>
        <w:t>带薪</w:t>
      </w:r>
      <w:r w:rsidRPr="00173C9C">
        <w:rPr>
          <w:rFonts w:ascii="Times New Roman" w:eastAsia="仿宋_GB2312" w:hAnsi="Times New Roman" w:cs="Times New Roman" w:hint="eastAsia"/>
        </w:rPr>
        <w:t>年假</w:t>
      </w:r>
      <w:r w:rsidRPr="00173C9C">
        <w:rPr>
          <w:rFonts w:ascii="Times New Roman" w:eastAsia="仿宋_GB2312" w:hAnsi="Times New Roman" w:cs="Times New Roman"/>
        </w:rPr>
        <w:t>：</w:t>
      </w:r>
      <w:r w:rsidRPr="00173C9C">
        <w:rPr>
          <w:rFonts w:ascii="Times New Roman" w:eastAsia="仿宋_GB2312" w:hAnsi="Times New Roman" w:cs="Times New Roman" w:hint="eastAsia"/>
        </w:rPr>
        <w:t>工作十</w:t>
      </w:r>
      <w:r w:rsidRPr="00173C9C">
        <w:rPr>
          <w:rFonts w:ascii="Times New Roman" w:eastAsia="仿宋_GB2312" w:hAnsi="Times New Roman" w:cs="Times New Roman"/>
        </w:rPr>
        <w:t>年以下</w:t>
      </w:r>
      <w:r w:rsidRPr="00173C9C">
        <w:rPr>
          <w:rFonts w:ascii="Times New Roman" w:eastAsia="仿宋_GB2312" w:hAnsi="Times New Roman" w:cs="Times New Roman" w:hint="eastAsia"/>
        </w:rPr>
        <w:t>5</w:t>
      </w:r>
      <w:r w:rsidRPr="00173C9C">
        <w:rPr>
          <w:rFonts w:ascii="Times New Roman" w:eastAsia="仿宋_GB2312" w:hAnsi="Times New Roman" w:cs="Times New Roman" w:hint="eastAsia"/>
        </w:rPr>
        <w:t>天</w:t>
      </w:r>
      <w:r w:rsidRPr="00173C9C">
        <w:rPr>
          <w:rFonts w:ascii="Times New Roman" w:eastAsia="仿宋_GB2312" w:hAnsi="Times New Roman" w:cs="Times New Roman"/>
        </w:rPr>
        <w:t>，</w:t>
      </w:r>
      <w:r w:rsidRPr="00173C9C">
        <w:rPr>
          <w:rFonts w:ascii="Times New Roman" w:eastAsia="仿宋_GB2312" w:hAnsi="Times New Roman" w:cs="Times New Roman" w:hint="eastAsia"/>
        </w:rPr>
        <w:t>工作十年</w:t>
      </w:r>
      <w:r w:rsidRPr="00173C9C">
        <w:rPr>
          <w:rFonts w:ascii="Times New Roman" w:eastAsia="仿宋_GB2312" w:hAnsi="Times New Roman" w:cs="Times New Roman"/>
        </w:rPr>
        <w:t>以上</w:t>
      </w:r>
      <w:r w:rsidRPr="00173C9C">
        <w:rPr>
          <w:rFonts w:ascii="Times New Roman" w:eastAsia="仿宋_GB2312" w:hAnsi="Times New Roman" w:cs="Times New Roman" w:hint="eastAsia"/>
        </w:rPr>
        <w:t>1</w:t>
      </w:r>
      <w:r w:rsidRPr="00173C9C">
        <w:rPr>
          <w:rFonts w:ascii="Times New Roman" w:eastAsia="仿宋_GB2312" w:hAnsi="Times New Roman" w:cs="Times New Roman"/>
        </w:rPr>
        <w:t>0</w:t>
      </w:r>
      <w:r w:rsidRPr="00173C9C">
        <w:rPr>
          <w:rFonts w:ascii="Times New Roman" w:eastAsia="仿宋_GB2312" w:hAnsi="Times New Roman" w:cs="Times New Roman" w:hint="eastAsia"/>
        </w:rPr>
        <w:t>天，</w:t>
      </w:r>
      <w:r w:rsidRPr="00173C9C">
        <w:rPr>
          <w:rFonts w:ascii="Times New Roman" w:eastAsia="仿宋_GB2312" w:hAnsi="Times New Roman" w:cs="Times New Roman"/>
        </w:rPr>
        <w:t>春节</w:t>
      </w:r>
      <w:r w:rsidRPr="00173C9C">
        <w:rPr>
          <w:rFonts w:ascii="Times New Roman" w:eastAsia="仿宋_GB2312" w:hAnsi="Times New Roman" w:cs="Times New Roman" w:hint="eastAsia"/>
        </w:rPr>
        <w:t>法定</w:t>
      </w:r>
      <w:r w:rsidRPr="00173C9C">
        <w:rPr>
          <w:rFonts w:ascii="Times New Roman" w:eastAsia="仿宋_GB2312" w:hAnsi="Times New Roman" w:cs="Times New Roman" w:hint="eastAsia"/>
        </w:rPr>
        <w:t>7</w:t>
      </w:r>
      <w:r w:rsidRPr="00173C9C">
        <w:rPr>
          <w:rFonts w:ascii="Times New Roman" w:eastAsia="仿宋_GB2312" w:hAnsi="Times New Roman" w:cs="Times New Roman" w:hint="eastAsia"/>
        </w:rPr>
        <w:t>天外</w:t>
      </w:r>
      <w:r w:rsidR="00DD5DD5" w:rsidRPr="00173C9C">
        <w:rPr>
          <w:rFonts w:ascii="Times New Roman" w:eastAsia="仿宋_GB2312" w:hAnsi="Times New Roman" w:cs="Times New Roman" w:hint="eastAsia"/>
        </w:rPr>
        <w:t>额外</w:t>
      </w:r>
      <w:r w:rsidRPr="00173C9C">
        <w:rPr>
          <w:rFonts w:ascii="Times New Roman" w:eastAsia="仿宋_GB2312" w:hAnsi="Times New Roman" w:cs="Times New Roman" w:hint="eastAsia"/>
        </w:rPr>
        <w:t>自选</w:t>
      </w:r>
      <w:r w:rsidRPr="00173C9C">
        <w:rPr>
          <w:rFonts w:ascii="Times New Roman" w:eastAsia="仿宋_GB2312" w:hAnsi="Times New Roman" w:cs="Times New Roman" w:hint="eastAsia"/>
        </w:rPr>
        <w:t>8</w:t>
      </w:r>
      <w:r w:rsidRPr="00173C9C">
        <w:rPr>
          <w:rFonts w:ascii="Times New Roman" w:eastAsia="仿宋_GB2312" w:hAnsi="Times New Roman" w:cs="Times New Roman" w:hint="eastAsia"/>
        </w:rPr>
        <w:t>天</w:t>
      </w:r>
    </w:p>
    <w:p w:rsidR="00D15267" w:rsidRDefault="00D15267" w:rsidP="00D15267">
      <w:pPr>
        <w:tabs>
          <w:tab w:val="center" w:pos="4153"/>
        </w:tabs>
        <w:adjustRightInd w:val="0"/>
        <w:snapToGrid w:val="0"/>
        <w:spacing w:line="312" w:lineRule="auto"/>
        <w:rPr>
          <w:rFonts w:ascii="Times New Roman" w:eastAsia="仿宋_GB2312" w:hAnsi="Times New Roman" w:cs="Times New Roman"/>
        </w:rPr>
      </w:pPr>
      <w:r w:rsidRPr="00173C9C">
        <w:rPr>
          <w:rFonts w:ascii="Times New Roman" w:eastAsia="仿宋_GB2312" w:hAnsi="Times New Roman" w:cs="Times New Roman" w:hint="eastAsia"/>
        </w:rPr>
        <w:t>旅游福利：</w:t>
      </w:r>
      <w:r w:rsidRPr="00173C9C">
        <w:rPr>
          <w:rFonts w:ascii="Times New Roman" w:eastAsia="仿宋_GB2312" w:hAnsi="Times New Roman" w:cs="Times New Roman"/>
        </w:rPr>
        <w:t>每年可享一次带家属的国内或国外</w:t>
      </w:r>
      <w:r w:rsidRPr="00173C9C">
        <w:rPr>
          <w:rFonts w:ascii="Times New Roman" w:eastAsia="仿宋_GB2312" w:hAnsi="Times New Roman" w:cs="Times New Roman" w:hint="eastAsia"/>
        </w:rPr>
        <w:t>集体</w:t>
      </w:r>
      <w:r w:rsidRPr="00173C9C">
        <w:rPr>
          <w:rFonts w:ascii="Times New Roman" w:eastAsia="仿宋_GB2312" w:hAnsi="Times New Roman" w:cs="Times New Roman"/>
        </w:rPr>
        <w:t>旅游活动</w:t>
      </w:r>
    </w:p>
    <w:p w:rsidR="00D15267" w:rsidRDefault="00D15267" w:rsidP="00D15267">
      <w:pPr>
        <w:tabs>
          <w:tab w:val="center" w:pos="4153"/>
        </w:tabs>
        <w:adjustRightInd w:val="0"/>
        <w:snapToGrid w:val="0"/>
        <w:spacing w:line="312" w:lineRule="auto"/>
        <w:rPr>
          <w:rFonts w:ascii="Times New Roman" w:eastAsia="仿宋_GB2312" w:hAnsi="Times New Roman" w:cs="Times New Roman"/>
        </w:rPr>
      </w:pPr>
      <w:r>
        <w:rPr>
          <w:rFonts w:ascii="Times New Roman" w:eastAsia="仿宋_GB2312" w:hAnsi="Times New Roman" w:cs="Times New Roman" w:hint="eastAsia"/>
        </w:rPr>
        <w:t>培训计划</w:t>
      </w:r>
      <w:r>
        <w:rPr>
          <w:rFonts w:ascii="Times New Roman" w:eastAsia="仿宋_GB2312" w:hAnsi="Times New Roman" w:cs="Times New Roman"/>
        </w:rPr>
        <w:t>：</w:t>
      </w:r>
      <w:r w:rsidRPr="001E4E0B">
        <w:rPr>
          <w:rFonts w:ascii="Times New Roman" w:eastAsia="仿宋_GB2312" w:hAnsi="Times New Roman" w:cs="Times New Roman"/>
        </w:rPr>
        <w:t>综合全面的课堂培训、在职培训</w:t>
      </w:r>
      <w:r>
        <w:rPr>
          <w:rFonts w:ascii="Times New Roman" w:eastAsia="仿宋_GB2312" w:hAnsi="Times New Roman" w:cs="Times New Roman" w:hint="eastAsia"/>
        </w:rPr>
        <w:t>，</w:t>
      </w:r>
      <w:r w:rsidRPr="001E4E0B">
        <w:rPr>
          <w:rFonts w:ascii="Times New Roman" w:eastAsia="仿宋_GB2312" w:hAnsi="Times New Roman" w:cs="Times New Roman"/>
        </w:rPr>
        <w:t>一对一指导及引领</w:t>
      </w:r>
    </w:p>
    <w:p w:rsidR="004E72E5" w:rsidRDefault="004E72E5" w:rsidP="00D15267">
      <w:pPr>
        <w:tabs>
          <w:tab w:val="center" w:pos="4153"/>
        </w:tabs>
        <w:adjustRightInd w:val="0"/>
        <w:snapToGrid w:val="0"/>
        <w:spacing w:line="312" w:lineRule="auto"/>
        <w:rPr>
          <w:rFonts w:ascii="Times New Roman" w:eastAsia="仿宋_GB2312" w:hAnsi="Times New Roman" w:cs="Times New Roman"/>
        </w:rPr>
      </w:pPr>
      <w:r>
        <w:rPr>
          <w:rFonts w:ascii="Times New Roman" w:eastAsia="仿宋_GB2312" w:hAnsi="Times New Roman" w:cs="Times New Roman" w:hint="eastAsia"/>
        </w:rPr>
        <w:t>自助</w:t>
      </w:r>
      <w:r w:rsidRPr="004E72E5">
        <w:rPr>
          <w:rFonts w:ascii="Times New Roman" w:eastAsia="仿宋_GB2312" w:hAnsi="Times New Roman" w:cs="Times New Roman" w:hint="eastAsia"/>
        </w:rPr>
        <w:t>食堂：早餐</w:t>
      </w:r>
      <w:r w:rsidRPr="004E72E5">
        <w:rPr>
          <w:rFonts w:ascii="Times New Roman" w:eastAsia="仿宋_GB2312" w:hAnsi="Times New Roman" w:cs="Times New Roman"/>
        </w:rPr>
        <w:t>+</w:t>
      </w:r>
      <w:r w:rsidRPr="004E72E5">
        <w:rPr>
          <w:rFonts w:ascii="Times New Roman" w:eastAsia="仿宋_GB2312" w:hAnsi="Times New Roman" w:cs="Times New Roman"/>
        </w:rPr>
        <w:t>中餐</w:t>
      </w:r>
      <w:r w:rsidRPr="004E72E5">
        <w:rPr>
          <w:rFonts w:ascii="Times New Roman" w:eastAsia="仿宋_GB2312" w:hAnsi="Times New Roman" w:cs="Times New Roman"/>
        </w:rPr>
        <w:t>+</w:t>
      </w:r>
      <w:r w:rsidRPr="004E72E5">
        <w:rPr>
          <w:rFonts w:ascii="Times New Roman" w:eastAsia="仿宋_GB2312" w:hAnsi="Times New Roman" w:cs="Times New Roman"/>
        </w:rPr>
        <w:t>晚餐</w:t>
      </w:r>
      <w:r>
        <w:rPr>
          <w:rFonts w:ascii="Times New Roman" w:eastAsia="仿宋_GB2312" w:hAnsi="Times New Roman" w:cs="Times New Roman" w:hint="eastAsia"/>
        </w:rPr>
        <w:t>，有</w:t>
      </w:r>
      <w:r>
        <w:rPr>
          <w:rFonts w:ascii="Times New Roman" w:eastAsia="仿宋_GB2312" w:hAnsi="Times New Roman" w:cs="Times New Roman"/>
        </w:rPr>
        <w:t>酸奶和水果</w:t>
      </w:r>
    </w:p>
    <w:p w:rsidR="00A16B75" w:rsidRPr="00D15267" w:rsidRDefault="004E72E5" w:rsidP="00A16B75">
      <w:pPr>
        <w:tabs>
          <w:tab w:val="center" w:pos="4153"/>
        </w:tabs>
        <w:adjustRightInd w:val="0"/>
        <w:snapToGrid w:val="0"/>
        <w:spacing w:line="312" w:lineRule="auto"/>
        <w:rPr>
          <w:rFonts w:ascii="Times New Roman" w:eastAsia="仿宋_GB2312" w:hAnsi="Times New Roman" w:cs="Times New Roman"/>
        </w:rPr>
      </w:pPr>
      <w:r>
        <w:rPr>
          <w:rFonts w:ascii="Times New Roman" w:eastAsia="仿宋_GB2312" w:hAnsi="Times New Roman" w:cs="Times New Roman" w:hint="eastAsia"/>
        </w:rPr>
        <w:t>节日</w:t>
      </w:r>
      <w:r w:rsidR="00A16B75" w:rsidRPr="00D15267">
        <w:rPr>
          <w:rFonts w:ascii="Times New Roman" w:eastAsia="仿宋_GB2312" w:hAnsi="Times New Roman" w:cs="Times New Roman"/>
        </w:rPr>
        <w:t>福利</w:t>
      </w:r>
      <w:r>
        <w:rPr>
          <w:rFonts w:ascii="Times New Roman" w:eastAsia="仿宋_GB2312" w:hAnsi="Times New Roman" w:cs="Times New Roman" w:hint="eastAsia"/>
        </w:rPr>
        <w:t>：现金</w:t>
      </w:r>
      <w:r>
        <w:rPr>
          <w:rFonts w:ascii="Times New Roman" w:eastAsia="仿宋_GB2312" w:hAnsi="Times New Roman" w:cs="Times New Roman"/>
        </w:rPr>
        <w:t>、礼盒、购物卡</w:t>
      </w:r>
      <w:r>
        <w:rPr>
          <w:rFonts w:ascii="Times New Roman" w:eastAsia="仿宋_GB2312" w:hAnsi="Times New Roman" w:cs="Times New Roman" w:hint="eastAsia"/>
        </w:rPr>
        <w:t>、家属慰问金</w:t>
      </w:r>
    </w:p>
    <w:p w:rsidR="00A16B75" w:rsidRDefault="00D15267" w:rsidP="00A16B75">
      <w:pPr>
        <w:tabs>
          <w:tab w:val="center" w:pos="4153"/>
        </w:tabs>
        <w:adjustRightInd w:val="0"/>
        <w:snapToGrid w:val="0"/>
        <w:spacing w:line="312" w:lineRule="auto"/>
        <w:rPr>
          <w:rFonts w:ascii="Times New Roman" w:eastAsia="仿宋_GB2312" w:hAnsi="Times New Roman" w:cs="Times New Roman"/>
        </w:rPr>
      </w:pPr>
      <w:r w:rsidRPr="001E4E0B">
        <w:rPr>
          <w:rFonts w:ascii="Times New Roman" w:eastAsia="仿宋_GB2312" w:hAnsi="Times New Roman" w:cs="Times New Roman"/>
        </w:rPr>
        <w:t>年度体检</w:t>
      </w:r>
      <w:r w:rsidR="004E72E5">
        <w:rPr>
          <w:rFonts w:ascii="Times New Roman" w:eastAsia="仿宋_GB2312" w:hAnsi="Times New Roman" w:cs="Times New Roman" w:hint="eastAsia"/>
        </w:rPr>
        <w:t>：</w:t>
      </w:r>
      <w:r w:rsidR="004E72E5">
        <w:rPr>
          <w:rFonts w:ascii="Times New Roman" w:eastAsia="仿宋_GB2312" w:hAnsi="Times New Roman" w:cs="Times New Roman"/>
        </w:rPr>
        <w:t>江苏省人民医院健康体检</w:t>
      </w:r>
    </w:p>
    <w:p w:rsidR="004E72E5" w:rsidRPr="00D15267" w:rsidRDefault="004E72E5" w:rsidP="00A16B75">
      <w:pPr>
        <w:tabs>
          <w:tab w:val="center" w:pos="4153"/>
        </w:tabs>
        <w:adjustRightInd w:val="0"/>
        <w:snapToGrid w:val="0"/>
        <w:spacing w:line="312" w:lineRule="auto"/>
        <w:rPr>
          <w:rFonts w:ascii="Times New Roman" w:eastAsia="仿宋_GB2312" w:hAnsi="Times New Roman" w:cs="Times New Roman"/>
        </w:rPr>
      </w:pPr>
      <w:r>
        <w:rPr>
          <w:rFonts w:ascii="Times New Roman" w:eastAsia="仿宋_GB2312" w:hAnsi="Times New Roman" w:cs="Times New Roman" w:hint="eastAsia"/>
        </w:rPr>
        <w:t>团建</w:t>
      </w:r>
      <w:r>
        <w:rPr>
          <w:rFonts w:ascii="Times New Roman" w:eastAsia="仿宋_GB2312" w:hAnsi="Times New Roman" w:cs="Times New Roman"/>
        </w:rPr>
        <w:t>活动：</w:t>
      </w:r>
      <w:r w:rsidRPr="004E72E5">
        <w:rPr>
          <w:rFonts w:ascii="Times New Roman" w:eastAsia="仿宋_GB2312" w:hAnsi="Times New Roman" w:cs="Times New Roman" w:hint="eastAsia"/>
        </w:rPr>
        <w:t>每月一次生日会、下午茶</w:t>
      </w:r>
      <w:r>
        <w:rPr>
          <w:rFonts w:ascii="Times New Roman" w:eastAsia="仿宋_GB2312" w:hAnsi="Times New Roman" w:cs="Times New Roman" w:hint="eastAsia"/>
        </w:rPr>
        <w:t>，</w:t>
      </w:r>
      <w:r>
        <w:rPr>
          <w:rFonts w:ascii="Times New Roman" w:eastAsia="仿宋_GB2312" w:hAnsi="Times New Roman" w:cs="Times New Roman"/>
        </w:rPr>
        <w:t>不定期素质拓展</w:t>
      </w:r>
      <w:r>
        <w:rPr>
          <w:rFonts w:ascii="Times New Roman" w:eastAsia="仿宋_GB2312" w:hAnsi="Times New Roman" w:cs="Times New Roman" w:hint="eastAsia"/>
        </w:rPr>
        <w:t>及</w:t>
      </w:r>
      <w:r>
        <w:rPr>
          <w:rFonts w:ascii="Times New Roman" w:eastAsia="仿宋_GB2312" w:hAnsi="Times New Roman" w:cs="Times New Roman" w:hint="eastAsia"/>
        </w:rPr>
        <w:t>DIY</w:t>
      </w:r>
      <w:r>
        <w:rPr>
          <w:rFonts w:ascii="Times New Roman" w:eastAsia="仿宋_GB2312" w:hAnsi="Times New Roman" w:cs="Times New Roman"/>
        </w:rPr>
        <w:t>活动</w:t>
      </w:r>
    </w:p>
    <w:p w:rsidR="00A16B75" w:rsidRPr="001E4E0B" w:rsidRDefault="00A16B75" w:rsidP="00A16B75">
      <w:pPr>
        <w:tabs>
          <w:tab w:val="center" w:pos="4153"/>
        </w:tabs>
        <w:adjustRightInd w:val="0"/>
        <w:snapToGrid w:val="0"/>
        <w:spacing w:line="312" w:lineRule="auto"/>
        <w:rPr>
          <w:rFonts w:ascii="Times New Roman" w:eastAsia="仿宋_GB2312" w:hAnsi="Times New Roman" w:cs="Times New Roman"/>
          <w:b/>
        </w:rPr>
      </w:pPr>
      <w:r w:rsidRPr="001E4E0B">
        <w:rPr>
          <w:rFonts w:ascii="Times New Roman" w:eastAsia="仿宋_GB2312" w:hAnsi="Times New Roman" w:cs="Times New Roman"/>
          <w:b/>
        </w:rPr>
        <w:lastRenderedPageBreak/>
        <w:t>【</w:t>
      </w:r>
      <w:r w:rsidR="009054DC">
        <w:rPr>
          <w:rFonts w:ascii="Times New Roman" w:eastAsia="仿宋_GB2312" w:hAnsi="Times New Roman" w:cs="Times New Roman" w:hint="eastAsia"/>
          <w:b/>
        </w:rPr>
        <w:t>简历</w:t>
      </w:r>
      <w:r w:rsidR="009054DC">
        <w:rPr>
          <w:rFonts w:ascii="Times New Roman" w:eastAsia="仿宋_GB2312" w:hAnsi="Times New Roman" w:cs="Times New Roman"/>
          <w:b/>
        </w:rPr>
        <w:t>投递</w:t>
      </w:r>
      <w:r w:rsidRPr="001E4E0B">
        <w:rPr>
          <w:rFonts w:ascii="Times New Roman" w:eastAsia="仿宋_GB2312" w:hAnsi="Times New Roman" w:cs="Times New Roman"/>
          <w:b/>
        </w:rPr>
        <w:t>】</w:t>
      </w:r>
    </w:p>
    <w:p w:rsidR="00A16B75" w:rsidRPr="001D693C" w:rsidRDefault="00A16B75" w:rsidP="00A16B75">
      <w:pPr>
        <w:tabs>
          <w:tab w:val="center" w:pos="4153"/>
        </w:tabs>
        <w:adjustRightInd w:val="0"/>
        <w:snapToGrid w:val="0"/>
        <w:spacing w:line="312" w:lineRule="auto"/>
        <w:rPr>
          <w:rFonts w:ascii="Times New Roman" w:eastAsia="仿宋_GB2312" w:hAnsi="Times New Roman" w:cs="Times New Roman"/>
        </w:rPr>
      </w:pPr>
      <w:r w:rsidRPr="001D693C">
        <w:rPr>
          <w:rFonts w:ascii="Times New Roman" w:eastAsia="仿宋_GB2312" w:hAnsi="Times New Roman" w:cs="Times New Roman"/>
        </w:rPr>
        <w:t>邮箱：</w:t>
      </w:r>
      <w:r w:rsidRPr="001D693C">
        <w:rPr>
          <w:rFonts w:ascii="Times New Roman" w:eastAsia="仿宋_GB2312" w:hAnsi="Times New Roman" w:cs="Times New Roman"/>
        </w:rPr>
        <w:t>hr@</w:t>
      </w:r>
      <w:r w:rsidR="001D693C" w:rsidRPr="001D693C">
        <w:rPr>
          <w:rFonts w:ascii="Times New Roman" w:eastAsia="仿宋_GB2312" w:hAnsi="Times New Roman" w:cs="Times New Roman"/>
        </w:rPr>
        <w:t>jsaeit.com</w:t>
      </w:r>
    </w:p>
    <w:p w:rsidR="00A16B75" w:rsidRPr="00416E0D" w:rsidRDefault="00A16B75" w:rsidP="00A16B75">
      <w:pPr>
        <w:tabs>
          <w:tab w:val="center" w:pos="4153"/>
        </w:tabs>
        <w:adjustRightInd w:val="0"/>
        <w:snapToGrid w:val="0"/>
        <w:spacing w:line="312" w:lineRule="auto"/>
        <w:rPr>
          <w:rFonts w:ascii="Times New Roman" w:eastAsia="仿宋_GB2312" w:hAnsi="Times New Roman" w:cs="Times New Roman"/>
        </w:rPr>
      </w:pPr>
      <w:r w:rsidRPr="001D693C">
        <w:rPr>
          <w:rFonts w:ascii="Times New Roman" w:eastAsia="仿宋_GB2312" w:hAnsi="Times New Roman" w:cs="Times New Roman"/>
        </w:rPr>
        <w:t>邮件主题模板：姓名</w:t>
      </w:r>
      <w:r w:rsidRPr="001D693C">
        <w:rPr>
          <w:rFonts w:ascii="Times New Roman" w:eastAsia="仿宋_GB2312" w:hAnsi="Times New Roman" w:cs="Times New Roman"/>
        </w:rPr>
        <w:t>+</w:t>
      </w:r>
      <w:r w:rsidRPr="001D693C">
        <w:rPr>
          <w:rFonts w:ascii="Times New Roman" w:eastAsia="仿宋_GB2312" w:hAnsi="Times New Roman" w:cs="Times New Roman"/>
        </w:rPr>
        <w:t>学历</w:t>
      </w:r>
      <w:r w:rsidRPr="001D693C">
        <w:rPr>
          <w:rFonts w:ascii="Times New Roman" w:eastAsia="仿宋_GB2312" w:hAnsi="Times New Roman" w:cs="Times New Roman"/>
        </w:rPr>
        <w:t>+</w:t>
      </w:r>
      <w:r w:rsidRPr="001D693C">
        <w:rPr>
          <w:rFonts w:ascii="Times New Roman" w:eastAsia="仿宋_GB2312" w:hAnsi="Times New Roman" w:cs="Times New Roman"/>
        </w:rPr>
        <w:t>学校</w:t>
      </w:r>
      <w:r w:rsidRPr="001D693C">
        <w:rPr>
          <w:rFonts w:ascii="Times New Roman" w:eastAsia="仿宋_GB2312" w:hAnsi="Times New Roman" w:cs="Times New Roman"/>
        </w:rPr>
        <w:t>+</w:t>
      </w:r>
      <w:r w:rsidRPr="001D693C">
        <w:rPr>
          <w:rFonts w:ascii="Times New Roman" w:eastAsia="仿宋_GB2312" w:hAnsi="Times New Roman" w:cs="Times New Roman"/>
        </w:rPr>
        <w:t>应聘</w:t>
      </w:r>
      <w:r w:rsidR="001D693C" w:rsidRPr="001D693C">
        <w:rPr>
          <w:rFonts w:ascii="Times New Roman" w:eastAsia="仿宋_GB2312" w:hAnsi="Times New Roman" w:cs="Times New Roman" w:hint="eastAsia"/>
        </w:rPr>
        <w:t>岗位</w:t>
      </w:r>
      <w:r w:rsidRPr="001D693C">
        <w:rPr>
          <w:rFonts w:ascii="Times New Roman" w:eastAsia="仿宋_GB2312" w:hAnsi="Times New Roman" w:cs="Times New Roman"/>
        </w:rPr>
        <w:t xml:space="preserve">  </w:t>
      </w:r>
      <w:r w:rsidRPr="001D693C">
        <w:rPr>
          <w:rFonts w:ascii="Times New Roman" w:eastAsia="仿宋_GB2312" w:hAnsi="Times New Roman" w:cs="Times New Roman"/>
        </w:rPr>
        <w:t>如：张三</w:t>
      </w:r>
      <w:r w:rsidRPr="001D693C">
        <w:rPr>
          <w:rFonts w:ascii="Times New Roman" w:eastAsia="仿宋_GB2312" w:hAnsi="Times New Roman" w:cs="Times New Roman"/>
        </w:rPr>
        <w:t>+</w:t>
      </w:r>
      <w:r w:rsidR="00173C9C">
        <w:rPr>
          <w:rFonts w:ascii="Times New Roman" w:eastAsia="仿宋_GB2312" w:hAnsi="Times New Roman" w:cs="Times New Roman" w:hint="eastAsia"/>
        </w:rPr>
        <w:t>硕士</w:t>
      </w:r>
      <w:r w:rsidRPr="001D693C">
        <w:rPr>
          <w:rFonts w:ascii="Times New Roman" w:eastAsia="仿宋_GB2312" w:hAnsi="Times New Roman" w:cs="Times New Roman"/>
        </w:rPr>
        <w:t>+</w:t>
      </w:r>
      <w:r w:rsidR="00C00557">
        <w:rPr>
          <w:rFonts w:ascii="Times New Roman" w:eastAsia="仿宋_GB2312" w:hAnsi="Times New Roman" w:cs="Times New Roman" w:hint="eastAsia"/>
        </w:rPr>
        <w:t>东南</w:t>
      </w:r>
      <w:r w:rsidRPr="001D693C">
        <w:rPr>
          <w:rFonts w:ascii="Times New Roman" w:eastAsia="仿宋_GB2312" w:hAnsi="Times New Roman" w:cs="Times New Roman"/>
        </w:rPr>
        <w:t>大学</w:t>
      </w:r>
      <w:r w:rsidRPr="001D693C">
        <w:rPr>
          <w:rFonts w:ascii="Times New Roman" w:eastAsia="仿宋_GB2312" w:hAnsi="Times New Roman" w:cs="Times New Roman"/>
        </w:rPr>
        <w:t>+</w:t>
      </w:r>
      <w:r w:rsidR="001D693C" w:rsidRPr="001D693C">
        <w:rPr>
          <w:rFonts w:ascii="Times New Roman" w:eastAsia="仿宋_GB2312" w:hAnsi="Times New Roman" w:cs="Times New Roman" w:hint="eastAsia"/>
        </w:rPr>
        <w:t>苏环院“</w:t>
      </w:r>
      <w:r w:rsidR="00C00557" w:rsidRPr="00C00557">
        <w:rPr>
          <w:rFonts w:ascii="Times New Roman" w:eastAsia="仿宋_GB2312" w:hAnsi="Times New Roman" w:cs="Times New Roman" w:hint="eastAsia"/>
        </w:rPr>
        <w:t>未来设计专家</w:t>
      </w:r>
      <w:r w:rsidR="001D693C" w:rsidRPr="001D693C">
        <w:rPr>
          <w:rFonts w:ascii="Times New Roman" w:eastAsia="仿宋_GB2312" w:hAnsi="Times New Roman" w:cs="Times New Roman" w:hint="eastAsia"/>
        </w:rPr>
        <w:t>”计划</w:t>
      </w:r>
      <w:bookmarkStart w:id="0" w:name="_GoBack"/>
      <w:bookmarkEnd w:id="0"/>
    </w:p>
    <w:p w:rsidR="0062181B" w:rsidRDefault="0062181B" w:rsidP="0062181B">
      <w:pPr>
        <w:tabs>
          <w:tab w:val="center" w:pos="4153"/>
        </w:tabs>
        <w:adjustRightInd w:val="0"/>
        <w:snapToGrid w:val="0"/>
        <w:spacing w:line="312" w:lineRule="auto"/>
        <w:rPr>
          <w:rFonts w:ascii="Times New Roman" w:eastAsia="仿宋_GB2312" w:hAnsi="Times New Roman" w:cs="Times New Roman"/>
          <w:b/>
        </w:rPr>
      </w:pPr>
    </w:p>
    <w:p w:rsidR="008A1533" w:rsidRPr="00C00557" w:rsidRDefault="008A1533" w:rsidP="00A16B75">
      <w:pPr>
        <w:tabs>
          <w:tab w:val="center" w:pos="4153"/>
        </w:tabs>
        <w:adjustRightInd w:val="0"/>
        <w:snapToGrid w:val="0"/>
        <w:spacing w:line="312" w:lineRule="auto"/>
        <w:rPr>
          <w:rFonts w:ascii="Times New Roman" w:eastAsia="仿宋_GB2312" w:hAnsi="Times New Roman" w:cs="Times New Roman"/>
          <w:b/>
          <w:color w:val="FF0000"/>
        </w:rPr>
      </w:pPr>
      <w:r w:rsidRPr="00C00557">
        <w:rPr>
          <w:rFonts w:ascii="Times New Roman" w:eastAsia="仿宋_GB2312" w:hAnsi="Times New Roman" w:cs="Times New Roman" w:hint="eastAsia"/>
          <w:b/>
          <w:color w:val="FF0000"/>
        </w:rPr>
        <w:t>【宣讲会时间】</w:t>
      </w:r>
    </w:p>
    <w:p w:rsidR="00173C9C" w:rsidRPr="00C00557" w:rsidRDefault="0062181B" w:rsidP="00A16B75">
      <w:pPr>
        <w:tabs>
          <w:tab w:val="center" w:pos="4153"/>
        </w:tabs>
        <w:adjustRightInd w:val="0"/>
        <w:snapToGrid w:val="0"/>
        <w:spacing w:line="312" w:lineRule="auto"/>
        <w:rPr>
          <w:rFonts w:ascii="Times New Roman" w:eastAsia="仿宋_GB2312" w:hAnsi="Times New Roman" w:cs="Times New Roman"/>
          <w:b/>
          <w:color w:val="FF0000"/>
        </w:rPr>
      </w:pPr>
      <w:r w:rsidRPr="00C00557">
        <w:rPr>
          <w:rFonts w:ascii="Times New Roman" w:eastAsia="仿宋_GB2312" w:hAnsi="Times New Roman" w:cs="Times New Roman" w:hint="eastAsia"/>
          <w:b/>
          <w:color w:val="FF0000"/>
        </w:rPr>
        <w:t>【宣讲会地址】</w:t>
      </w:r>
    </w:p>
    <w:p w:rsidR="006A7149" w:rsidRPr="003638D7" w:rsidRDefault="00173C9C" w:rsidP="00A16B75">
      <w:pPr>
        <w:tabs>
          <w:tab w:val="center" w:pos="4153"/>
        </w:tabs>
        <w:adjustRightInd w:val="0"/>
        <w:snapToGrid w:val="0"/>
        <w:spacing w:line="312" w:lineRule="auto"/>
        <w:rPr>
          <w:rFonts w:ascii="Times New Roman" w:eastAsia="仿宋_GB2312" w:hAnsi="Times New Roman" w:cs="Times New Roman"/>
          <w:b/>
        </w:rPr>
      </w:pPr>
      <w:r w:rsidRPr="00173C9C">
        <w:rPr>
          <w:rFonts w:ascii="Times New Roman" w:eastAsia="仿宋_GB2312" w:hAnsi="Times New Roman" w:cs="Times New Roman" w:hint="eastAsia"/>
          <w:b/>
        </w:rPr>
        <w:t>请每人自备</w:t>
      </w:r>
      <w:r w:rsidR="00891B97">
        <w:rPr>
          <w:rFonts w:ascii="Times New Roman" w:eastAsia="仿宋_GB2312" w:hAnsi="Times New Roman" w:cs="Times New Roman"/>
          <w:b/>
        </w:rPr>
        <w:t>6</w:t>
      </w:r>
      <w:r w:rsidR="006A7149" w:rsidRPr="00173C9C">
        <w:rPr>
          <w:rFonts w:ascii="Times New Roman" w:eastAsia="仿宋_GB2312" w:hAnsi="Times New Roman" w:cs="Times New Roman" w:hint="eastAsia"/>
          <w:b/>
        </w:rPr>
        <w:t>份</w:t>
      </w:r>
      <w:r w:rsidR="006A7149" w:rsidRPr="00173C9C">
        <w:rPr>
          <w:rFonts w:ascii="Times New Roman" w:eastAsia="仿宋_GB2312" w:hAnsi="Times New Roman" w:cs="Times New Roman"/>
          <w:b/>
        </w:rPr>
        <w:t>简历</w:t>
      </w:r>
      <w:r w:rsidR="003638D7" w:rsidRPr="00173C9C">
        <w:rPr>
          <w:rFonts w:ascii="Times New Roman" w:eastAsia="仿宋_GB2312" w:hAnsi="Times New Roman" w:cs="Times New Roman" w:hint="eastAsia"/>
          <w:b/>
        </w:rPr>
        <w:t>，</w:t>
      </w:r>
      <w:r w:rsidR="003638D7" w:rsidRPr="00173C9C">
        <w:rPr>
          <w:rFonts w:ascii="Times New Roman" w:eastAsia="仿宋_GB2312" w:hAnsi="Times New Roman" w:cs="Times New Roman"/>
          <w:b/>
        </w:rPr>
        <w:t>黑白</w:t>
      </w:r>
      <w:r w:rsidRPr="00173C9C">
        <w:rPr>
          <w:rFonts w:ascii="Times New Roman" w:eastAsia="仿宋_GB2312" w:hAnsi="Times New Roman" w:cs="Times New Roman" w:hint="eastAsia"/>
          <w:b/>
        </w:rPr>
        <w:t>正反打印</w:t>
      </w:r>
      <w:r w:rsidR="003638D7" w:rsidRPr="00173C9C">
        <w:rPr>
          <w:rFonts w:ascii="Times New Roman" w:eastAsia="仿宋_GB2312" w:hAnsi="Times New Roman" w:cs="Times New Roman"/>
          <w:b/>
        </w:rPr>
        <w:t>，</w:t>
      </w:r>
      <w:r w:rsidRPr="00173C9C">
        <w:rPr>
          <w:rFonts w:ascii="Times New Roman" w:eastAsia="仿宋_GB2312" w:hAnsi="Times New Roman" w:cs="Times New Roman" w:hint="eastAsia"/>
          <w:b/>
        </w:rPr>
        <w:t>不超过</w:t>
      </w:r>
      <w:r w:rsidRPr="00173C9C">
        <w:rPr>
          <w:rFonts w:ascii="Times New Roman" w:eastAsia="仿宋_GB2312" w:hAnsi="Times New Roman" w:cs="Times New Roman" w:hint="eastAsia"/>
          <w:b/>
        </w:rPr>
        <w:t>1</w:t>
      </w:r>
      <w:r w:rsidRPr="00173C9C">
        <w:rPr>
          <w:rFonts w:ascii="Times New Roman" w:eastAsia="仿宋_GB2312" w:hAnsi="Times New Roman" w:cs="Times New Roman" w:hint="eastAsia"/>
          <w:b/>
        </w:rPr>
        <w:t>页</w:t>
      </w:r>
      <w:r w:rsidRPr="00173C9C">
        <w:rPr>
          <w:rFonts w:ascii="Times New Roman" w:eastAsia="仿宋_GB2312" w:hAnsi="Times New Roman" w:cs="Times New Roman"/>
          <w:b/>
        </w:rPr>
        <w:t>纸</w:t>
      </w:r>
    </w:p>
    <w:p w:rsidR="00B50C4D" w:rsidRPr="007C3AAD" w:rsidRDefault="00173C9C" w:rsidP="00CD615E">
      <w:pPr>
        <w:tabs>
          <w:tab w:val="center" w:pos="4153"/>
        </w:tabs>
        <w:adjustRightInd w:val="0"/>
        <w:snapToGrid w:val="0"/>
        <w:spacing w:line="312" w:lineRule="auto"/>
        <w:rPr>
          <w:rFonts w:ascii="Times New Roman" w:eastAsia="仿宋_GB2312" w:hAnsi="Times New Roman" w:cs="Times New Roman"/>
          <w:b/>
        </w:rPr>
      </w:pPr>
      <w:r w:rsidRPr="00173C9C">
        <w:rPr>
          <w:rFonts w:ascii="Times New Roman" w:eastAsia="仿宋_GB2312" w:hAnsi="Times New Roman" w:cs="Times New Roman"/>
          <w:b/>
        </w:rPr>
        <w:t>宣讲会</w:t>
      </w:r>
      <w:r w:rsidR="001F445F">
        <w:rPr>
          <w:rFonts w:ascii="Times New Roman" w:eastAsia="仿宋_GB2312" w:hAnsi="Times New Roman" w:cs="Times New Roman" w:hint="eastAsia"/>
          <w:b/>
        </w:rPr>
        <w:t>结束</w:t>
      </w:r>
      <w:r w:rsidR="001F445F">
        <w:rPr>
          <w:rFonts w:ascii="Times New Roman" w:eastAsia="仿宋_GB2312" w:hAnsi="Times New Roman" w:cs="Times New Roman"/>
          <w:b/>
        </w:rPr>
        <w:t>进行现场面试，</w:t>
      </w:r>
      <w:r w:rsidRPr="00173C9C">
        <w:rPr>
          <w:rFonts w:ascii="Times New Roman" w:eastAsia="仿宋_GB2312" w:hAnsi="Times New Roman" w:cs="Times New Roman"/>
          <w:b/>
        </w:rPr>
        <w:t>现场投递简历均可直接进入后续面试环节！</w:t>
      </w:r>
    </w:p>
    <w:sectPr w:rsidR="00B50C4D" w:rsidRPr="007C3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4C" w:rsidRDefault="005F1A4C" w:rsidP="008E6BAB">
      <w:r>
        <w:separator/>
      </w:r>
    </w:p>
  </w:endnote>
  <w:endnote w:type="continuationSeparator" w:id="0">
    <w:p w:rsidR="005F1A4C" w:rsidRDefault="005F1A4C" w:rsidP="008E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4C" w:rsidRDefault="005F1A4C" w:rsidP="008E6BAB">
      <w:r>
        <w:separator/>
      </w:r>
    </w:p>
  </w:footnote>
  <w:footnote w:type="continuationSeparator" w:id="0">
    <w:p w:rsidR="005F1A4C" w:rsidRDefault="005F1A4C" w:rsidP="008E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C3E"/>
    <w:multiLevelType w:val="hybridMultilevel"/>
    <w:tmpl w:val="E0D85E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DA1DC8"/>
    <w:multiLevelType w:val="hybridMultilevel"/>
    <w:tmpl w:val="7C2040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4F37DB"/>
    <w:multiLevelType w:val="hybridMultilevel"/>
    <w:tmpl w:val="F1E47B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0255D0"/>
    <w:multiLevelType w:val="hybridMultilevel"/>
    <w:tmpl w:val="9ED4A8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FA17BD"/>
    <w:multiLevelType w:val="hybridMultilevel"/>
    <w:tmpl w:val="DB62E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291B40"/>
    <w:multiLevelType w:val="hybridMultilevel"/>
    <w:tmpl w:val="56AA3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6E4B9D"/>
    <w:multiLevelType w:val="hybridMultilevel"/>
    <w:tmpl w:val="0CDA47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76"/>
    <w:rsid w:val="00016666"/>
    <w:rsid w:val="000346A1"/>
    <w:rsid w:val="000654A9"/>
    <w:rsid w:val="00075B00"/>
    <w:rsid w:val="00082257"/>
    <w:rsid w:val="00091314"/>
    <w:rsid w:val="0009584B"/>
    <w:rsid w:val="000B7128"/>
    <w:rsid w:val="000C7B0E"/>
    <w:rsid w:val="00114ABA"/>
    <w:rsid w:val="00115C5D"/>
    <w:rsid w:val="0013791D"/>
    <w:rsid w:val="00156BD9"/>
    <w:rsid w:val="00173C9C"/>
    <w:rsid w:val="0017407D"/>
    <w:rsid w:val="00192292"/>
    <w:rsid w:val="001D33CE"/>
    <w:rsid w:val="001D693C"/>
    <w:rsid w:val="001E4E0B"/>
    <w:rsid w:val="001F445F"/>
    <w:rsid w:val="002005BD"/>
    <w:rsid w:val="002041A1"/>
    <w:rsid w:val="002C764E"/>
    <w:rsid w:val="002F1387"/>
    <w:rsid w:val="003050E5"/>
    <w:rsid w:val="00317227"/>
    <w:rsid w:val="003452F6"/>
    <w:rsid w:val="003638D7"/>
    <w:rsid w:val="00363F29"/>
    <w:rsid w:val="00372DE4"/>
    <w:rsid w:val="003C08EA"/>
    <w:rsid w:val="003C252C"/>
    <w:rsid w:val="00414D91"/>
    <w:rsid w:val="00416E0D"/>
    <w:rsid w:val="00461D1B"/>
    <w:rsid w:val="00463C88"/>
    <w:rsid w:val="00492B37"/>
    <w:rsid w:val="004B4B79"/>
    <w:rsid w:val="004B77FD"/>
    <w:rsid w:val="004C00A3"/>
    <w:rsid w:val="004E72E5"/>
    <w:rsid w:val="00511CE7"/>
    <w:rsid w:val="0051705D"/>
    <w:rsid w:val="005A682E"/>
    <w:rsid w:val="005C72FC"/>
    <w:rsid w:val="005F1A4C"/>
    <w:rsid w:val="006057D0"/>
    <w:rsid w:val="0062181B"/>
    <w:rsid w:val="0062546F"/>
    <w:rsid w:val="006335FC"/>
    <w:rsid w:val="00671031"/>
    <w:rsid w:val="006802B9"/>
    <w:rsid w:val="00684FEF"/>
    <w:rsid w:val="006A7149"/>
    <w:rsid w:val="006B370A"/>
    <w:rsid w:val="006B7683"/>
    <w:rsid w:val="0070690C"/>
    <w:rsid w:val="00717DCA"/>
    <w:rsid w:val="00723A33"/>
    <w:rsid w:val="00724A59"/>
    <w:rsid w:val="007401B8"/>
    <w:rsid w:val="00752C54"/>
    <w:rsid w:val="00760F23"/>
    <w:rsid w:val="00780411"/>
    <w:rsid w:val="00794499"/>
    <w:rsid w:val="007B12D6"/>
    <w:rsid w:val="007B7CCC"/>
    <w:rsid w:val="007C3AAD"/>
    <w:rsid w:val="007E59B5"/>
    <w:rsid w:val="00801001"/>
    <w:rsid w:val="00841F98"/>
    <w:rsid w:val="00880E21"/>
    <w:rsid w:val="0089024B"/>
    <w:rsid w:val="00891B97"/>
    <w:rsid w:val="008A1533"/>
    <w:rsid w:val="008A346C"/>
    <w:rsid w:val="008C4CB8"/>
    <w:rsid w:val="008E6BAB"/>
    <w:rsid w:val="009054DC"/>
    <w:rsid w:val="00935976"/>
    <w:rsid w:val="009A778E"/>
    <w:rsid w:val="009C0ECE"/>
    <w:rsid w:val="009F6EAB"/>
    <w:rsid w:val="00A16B75"/>
    <w:rsid w:val="00A56905"/>
    <w:rsid w:val="00A72AEC"/>
    <w:rsid w:val="00A7321C"/>
    <w:rsid w:val="00A73F60"/>
    <w:rsid w:val="00A83C84"/>
    <w:rsid w:val="00AC28F7"/>
    <w:rsid w:val="00AE71EA"/>
    <w:rsid w:val="00B03C29"/>
    <w:rsid w:val="00B056EF"/>
    <w:rsid w:val="00B15E2F"/>
    <w:rsid w:val="00B50C4D"/>
    <w:rsid w:val="00B8520A"/>
    <w:rsid w:val="00B95F64"/>
    <w:rsid w:val="00C00557"/>
    <w:rsid w:val="00C11BE9"/>
    <w:rsid w:val="00C2661F"/>
    <w:rsid w:val="00C531BF"/>
    <w:rsid w:val="00C8134C"/>
    <w:rsid w:val="00CD615E"/>
    <w:rsid w:val="00CD7623"/>
    <w:rsid w:val="00D002B2"/>
    <w:rsid w:val="00D15267"/>
    <w:rsid w:val="00D15A2E"/>
    <w:rsid w:val="00D37A2E"/>
    <w:rsid w:val="00D441A1"/>
    <w:rsid w:val="00D56A5B"/>
    <w:rsid w:val="00D97E27"/>
    <w:rsid w:val="00DA260C"/>
    <w:rsid w:val="00DD5DD5"/>
    <w:rsid w:val="00E02E43"/>
    <w:rsid w:val="00E36CB1"/>
    <w:rsid w:val="00E7642B"/>
    <w:rsid w:val="00EB3C5C"/>
    <w:rsid w:val="00EE2EE2"/>
    <w:rsid w:val="00EF3D9E"/>
    <w:rsid w:val="00F05215"/>
    <w:rsid w:val="00F4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AEE8A"/>
  <w15:chartTrackingRefBased/>
  <w15:docId w15:val="{D180AADA-4DC4-432A-A1CF-2A7F758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6BAB"/>
    <w:rPr>
      <w:sz w:val="18"/>
      <w:szCs w:val="18"/>
    </w:rPr>
  </w:style>
  <w:style w:type="paragraph" w:styleId="a5">
    <w:name w:val="footer"/>
    <w:basedOn w:val="a"/>
    <w:link w:val="a6"/>
    <w:uiPriority w:val="99"/>
    <w:unhideWhenUsed/>
    <w:rsid w:val="008E6BAB"/>
    <w:pPr>
      <w:tabs>
        <w:tab w:val="center" w:pos="4153"/>
        <w:tab w:val="right" w:pos="8306"/>
      </w:tabs>
      <w:snapToGrid w:val="0"/>
      <w:jc w:val="left"/>
    </w:pPr>
    <w:rPr>
      <w:sz w:val="18"/>
      <w:szCs w:val="18"/>
    </w:rPr>
  </w:style>
  <w:style w:type="character" w:customStyle="1" w:styleId="a6">
    <w:name w:val="页脚 字符"/>
    <w:basedOn w:val="a0"/>
    <w:link w:val="a5"/>
    <w:uiPriority w:val="99"/>
    <w:rsid w:val="008E6BAB"/>
    <w:rPr>
      <w:sz w:val="18"/>
      <w:szCs w:val="18"/>
    </w:rPr>
  </w:style>
  <w:style w:type="paragraph" w:styleId="a7">
    <w:name w:val="List Paragraph"/>
    <w:basedOn w:val="a"/>
    <w:uiPriority w:val="34"/>
    <w:qFormat/>
    <w:rsid w:val="00B03C29"/>
    <w:pPr>
      <w:ind w:firstLineChars="200" w:firstLine="420"/>
    </w:pPr>
  </w:style>
  <w:style w:type="table" w:styleId="a8">
    <w:name w:val="Table Grid"/>
    <w:basedOn w:val="a1"/>
    <w:uiPriority w:val="39"/>
    <w:rsid w:val="005A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E71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eastAsia="宋体" w:hAnsi="ˎ̥" w:cs="宋体"/>
      <w:kern w:val="0"/>
      <w:sz w:val="18"/>
      <w:szCs w:val="18"/>
    </w:rPr>
  </w:style>
  <w:style w:type="character" w:customStyle="1" w:styleId="HTML0">
    <w:name w:val="HTML 预设格式 字符"/>
    <w:basedOn w:val="a0"/>
    <w:link w:val="HTML"/>
    <w:uiPriority w:val="99"/>
    <w:semiHidden/>
    <w:rsid w:val="00AE71EA"/>
    <w:rPr>
      <w:rFonts w:ascii="ˎ̥" w:eastAsia="宋体" w:hAnsi="ˎ̥"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ChenYi</dc:creator>
  <cp:keywords/>
  <dc:description/>
  <cp:lastModifiedBy>ChenYi</cp:lastModifiedBy>
  <cp:revision>49</cp:revision>
  <dcterms:created xsi:type="dcterms:W3CDTF">2017-09-27T09:53:00Z</dcterms:created>
  <dcterms:modified xsi:type="dcterms:W3CDTF">2017-10-09T09:12:00Z</dcterms:modified>
</cp:coreProperties>
</file>